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09B" w:rsidRPr="00D0507E" w:rsidRDefault="00DC309B" w:rsidP="00DC309B">
      <w:pPr>
        <w:pStyle w:val="a3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D0507E">
        <w:rPr>
          <w:rFonts w:ascii="TH SarabunPSK" w:hAnsi="TH SarabunPSK" w:cs="TH SarabunPSK"/>
          <w:b/>
          <w:bCs/>
          <w:noProof/>
          <w:sz w:val="48"/>
          <w:szCs w:val="4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.75pt;margin-top:-9pt;width:43.2pt;height:43pt;z-index:251660288;visibility:visible;mso-wrap-edited:f" filled="t" fillcolor="#cfc" strokecolor="#030">
            <v:imagedata r:id="rId8" o:title=""/>
          </v:shape>
          <o:OLEObject Type="Embed" ProgID="Word.Picture.8" ShapeID="_x0000_s1027" DrawAspect="Content" ObjectID="_1852789001" r:id="rId9"/>
        </w:object>
      </w:r>
      <w:r w:rsidRPr="00D0507E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DC309B" w:rsidRPr="00DB3DD6" w:rsidRDefault="00DC309B" w:rsidP="00DC309B">
      <w:pPr>
        <w:spacing w:after="0"/>
        <w:ind w:right="-775"/>
        <w:jc w:val="thaiDistribute"/>
        <w:rPr>
          <w:rFonts w:ascii="TH SarabunPSK" w:hAnsi="TH SarabunPSK" w:cs="TH SarabunPSK"/>
          <w:sz w:val="32"/>
          <w:szCs w:val="32"/>
        </w:rPr>
      </w:pPr>
      <w:r w:rsidRPr="00DB3DD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Pr="00DB3DD6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Pr="00DB3DD6">
        <w:rPr>
          <w:rFonts w:ascii="TH SarabunPSK" w:hAnsi="TH SarabunPSK" w:cs="TH SarabunPSK"/>
          <w:sz w:val="32"/>
          <w:szCs w:val="32"/>
          <w:cs/>
        </w:rPr>
        <w:t>วิทยาลัยพยาบาลฯ</w:t>
      </w:r>
      <w:r w:rsidRPr="00DB3DD6">
        <w:rPr>
          <w:rFonts w:ascii="TH SarabunPSK" w:hAnsi="TH SarabunPSK" w:cs="TH SarabunPSK"/>
          <w:sz w:val="32"/>
          <w:szCs w:val="32"/>
        </w:rPr>
        <w:t xml:space="preserve"> </w:t>
      </w:r>
      <w:r w:rsidRPr="00DB3DD6">
        <w:rPr>
          <w:rFonts w:ascii="TH SarabunPSK" w:hAnsi="TH SarabunPSK" w:cs="TH SarabunPSK"/>
          <w:sz w:val="32"/>
          <w:szCs w:val="32"/>
          <w:cs/>
        </w:rPr>
        <w:t>นครพนม</w:t>
      </w:r>
      <w:r w:rsidRPr="00DB3DD6">
        <w:rPr>
          <w:rFonts w:ascii="TH SarabunPSK" w:hAnsi="TH SarabunPSK" w:cs="TH SarabunPSK"/>
          <w:sz w:val="32"/>
          <w:szCs w:val="32"/>
        </w:rPr>
        <w:t xml:space="preserve"> 92 </w:t>
      </w:r>
      <w:r w:rsidRPr="00DB3DD6">
        <w:rPr>
          <w:rFonts w:ascii="TH SarabunPSK" w:hAnsi="TH SarabunPSK" w:cs="TH SarabunPSK"/>
          <w:sz w:val="32"/>
          <w:szCs w:val="32"/>
          <w:cs/>
        </w:rPr>
        <w:t>ถนนกลางเมือง</w:t>
      </w:r>
      <w:r w:rsidRPr="00DB3DD6">
        <w:rPr>
          <w:rFonts w:ascii="TH SarabunPSK" w:hAnsi="TH SarabunPSK" w:cs="TH SarabunPSK"/>
          <w:sz w:val="32"/>
          <w:szCs w:val="32"/>
        </w:rPr>
        <w:t xml:space="preserve"> </w:t>
      </w:r>
      <w:r w:rsidRPr="00DB3DD6">
        <w:rPr>
          <w:rFonts w:ascii="TH SarabunPSK" w:hAnsi="TH SarabunPSK" w:cs="TH SarabunPSK"/>
          <w:sz w:val="32"/>
          <w:szCs w:val="32"/>
          <w:cs/>
        </w:rPr>
        <w:t>อ</w:t>
      </w:r>
      <w:r w:rsidRPr="00DB3DD6">
        <w:rPr>
          <w:rFonts w:ascii="TH SarabunPSK" w:hAnsi="TH SarabunPSK" w:cs="TH SarabunPSK"/>
          <w:sz w:val="32"/>
          <w:szCs w:val="32"/>
        </w:rPr>
        <w:t>.</w:t>
      </w:r>
      <w:r w:rsidRPr="00DB3DD6">
        <w:rPr>
          <w:rFonts w:ascii="TH SarabunPSK" w:hAnsi="TH SarabunPSK" w:cs="TH SarabunPSK"/>
          <w:sz w:val="32"/>
          <w:szCs w:val="32"/>
          <w:cs/>
        </w:rPr>
        <w:t>เมือง</w:t>
      </w:r>
      <w:r w:rsidRPr="00DB3DD6">
        <w:rPr>
          <w:rFonts w:ascii="TH SarabunPSK" w:hAnsi="TH SarabunPSK" w:cs="TH SarabunPSK"/>
          <w:sz w:val="32"/>
          <w:szCs w:val="32"/>
        </w:rPr>
        <w:t xml:space="preserve"> </w:t>
      </w:r>
      <w:r w:rsidRPr="00DB3DD6">
        <w:rPr>
          <w:rFonts w:ascii="TH SarabunPSK" w:hAnsi="TH SarabunPSK" w:cs="TH SarabunPSK"/>
          <w:sz w:val="32"/>
          <w:szCs w:val="32"/>
          <w:cs/>
        </w:rPr>
        <w:t>จ</w:t>
      </w:r>
      <w:r w:rsidRPr="00DB3DD6">
        <w:rPr>
          <w:rFonts w:ascii="TH SarabunPSK" w:hAnsi="TH SarabunPSK" w:cs="TH SarabunPSK"/>
          <w:sz w:val="32"/>
          <w:szCs w:val="32"/>
        </w:rPr>
        <w:t>.</w:t>
      </w:r>
      <w:r w:rsidRPr="00DB3DD6">
        <w:rPr>
          <w:rFonts w:ascii="TH SarabunPSK" w:hAnsi="TH SarabunPSK" w:cs="TH SarabunPSK"/>
          <w:sz w:val="32"/>
          <w:szCs w:val="32"/>
          <w:cs/>
        </w:rPr>
        <w:t>นครพนม</w:t>
      </w:r>
      <w:r w:rsidRPr="00DB3DD6">
        <w:rPr>
          <w:rFonts w:ascii="TH SarabunPSK" w:hAnsi="TH SarabunPSK" w:cs="TH SarabunPSK"/>
          <w:sz w:val="32"/>
          <w:szCs w:val="32"/>
        </w:rPr>
        <w:t xml:space="preserve">  </w:t>
      </w:r>
      <w:r w:rsidRPr="00DB3DD6">
        <w:rPr>
          <w:rFonts w:ascii="TH SarabunPSK" w:hAnsi="TH SarabunPSK" w:cs="TH SarabunPSK"/>
          <w:sz w:val="32"/>
          <w:szCs w:val="32"/>
          <w:cs/>
        </w:rPr>
        <w:t>โทร</w:t>
      </w:r>
      <w:r w:rsidRPr="00DB3DD6">
        <w:rPr>
          <w:rFonts w:ascii="TH SarabunPSK" w:hAnsi="TH SarabunPSK" w:cs="TH SarabunPSK"/>
          <w:sz w:val="32"/>
          <w:szCs w:val="32"/>
        </w:rPr>
        <w:t>.</w:t>
      </w:r>
      <w:r w:rsidRPr="00DB3DD6">
        <w:rPr>
          <w:rFonts w:ascii="TH SarabunPSK" w:hAnsi="TH SarabunPSK" w:cs="TH SarabunPSK"/>
          <w:sz w:val="32"/>
          <w:szCs w:val="32"/>
          <w:cs/>
        </w:rPr>
        <w:t>042 - 512196</w:t>
      </w:r>
      <w:r w:rsidRPr="00DB3DD6">
        <w:rPr>
          <w:rFonts w:ascii="TH SarabunPSK" w:hAnsi="TH SarabunPSK" w:cs="TH SarabunPSK"/>
          <w:sz w:val="32"/>
          <w:szCs w:val="32"/>
        </w:rPr>
        <w:t xml:space="preserve">      </w:t>
      </w:r>
    </w:p>
    <w:p w:rsidR="00DC309B" w:rsidRPr="00DB3DD6" w:rsidRDefault="00DC309B" w:rsidP="00DC309B">
      <w:pPr>
        <w:spacing w:after="0"/>
        <w:rPr>
          <w:rFonts w:ascii="TH SarabunPSK" w:hAnsi="TH SarabunPSK" w:cs="TH SarabunPSK"/>
          <w:sz w:val="32"/>
          <w:szCs w:val="32"/>
        </w:rPr>
      </w:pPr>
      <w:r w:rsidRPr="00DB3DD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Pr="00DB3DD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DB3DD6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DB3DD6">
        <w:rPr>
          <w:rFonts w:ascii="TH SarabunPSK" w:hAnsi="TH SarabunPSK" w:cs="TH SarabunPSK"/>
          <w:sz w:val="32"/>
          <w:szCs w:val="32"/>
          <w:cs/>
        </w:rPr>
        <w:t>อว</w:t>
      </w:r>
      <w:proofErr w:type="spellEnd"/>
      <w:r w:rsidRPr="00DB3D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B3DD6">
        <w:rPr>
          <w:rFonts w:ascii="TH SarabunPSK" w:hAnsi="TH SarabunPSK" w:cs="TH SarabunPSK"/>
          <w:sz w:val="32"/>
          <w:szCs w:val="32"/>
        </w:rPr>
        <w:t>0609.5</w:t>
      </w:r>
      <w:r>
        <w:rPr>
          <w:rFonts w:ascii="TH SarabunPSK" w:hAnsi="TH SarabunPSK" w:cs="TH SarabunPSK" w:hint="cs"/>
          <w:sz w:val="32"/>
          <w:szCs w:val="32"/>
          <w:cs/>
        </w:rPr>
        <w:t>(2)</w:t>
      </w:r>
      <w:r w:rsidRPr="00DB3DD6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 w:rsidRPr="00DB3DD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Pr="00D0507E">
        <w:rPr>
          <w:rFonts w:ascii="TH SarabunPSK" w:hAnsi="TH SarabunPSK" w:cs="TH SarabunPSK" w:hint="cs"/>
          <w:sz w:val="32"/>
          <w:szCs w:val="32"/>
          <w:cs/>
        </w:rPr>
        <w:t>.....................ตุล</w:t>
      </w:r>
      <w:r w:rsidRPr="00D0507E">
        <w:rPr>
          <w:rFonts w:ascii="TH SarabunPSK" w:hAnsi="TH SarabunPSK" w:cs="TH SarabunPSK"/>
          <w:sz w:val="32"/>
          <w:szCs w:val="32"/>
          <w:cs/>
        </w:rPr>
        <w:t>าคม  256</w:t>
      </w:r>
      <w:r w:rsidRPr="00D0507E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</w:p>
    <w:p w:rsidR="00DC309B" w:rsidRPr="00DB3DD6" w:rsidRDefault="00DC309B" w:rsidP="00DC30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3DD6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DB3DD6">
        <w:rPr>
          <w:rFonts w:ascii="TH SarabunPSK" w:hAnsi="TH SarabunPSK" w:cs="TH SarabunPSK" w:hint="cs"/>
          <w:sz w:val="32"/>
          <w:szCs w:val="32"/>
          <w:cs/>
        </w:rPr>
        <w:t xml:space="preserve">    ขออนุมัติ</w:t>
      </w:r>
      <w:r w:rsidRPr="00DB3DD6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</w:t>
      </w:r>
    </w:p>
    <w:p w:rsidR="00DC309B" w:rsidRPr="00DB3DD6" w:rsidRDefault="00DC309B" w:rsidP="00DC309B">
      <w:pPr>
        <w:spacing w:after="0" w:line="240" w:lineRule="auto"/>
        <w:ind w:right="-775"/>
        <w:jc w:val="both"/>
        <w:rPr>
          <w:rFonts w:ascii="TH SarabunPSK" w:hAnsi="TH SarabunPSK" w:cs="TH SarabunPSK"/>
          <w:sz w:val="12"/>
          <w:szCs w:val="12"/>
          <w:cs/>
        </w:rPr>
      </w:pPr>
    </w:p>
    <w:p w:rsidR="00DC309B" w:rsidRPr="00DB3DD6" w:rsidRDefault="00DC309B" w:rsidP="00DC309B">
      <w:pPr>
        <w:tabs>
          <w:tab w:val="left" w:pos="284"/>
        </w:tabs>
        <w:spacing w:after="0" w:line="240" w:lineRule="auto"/>
        <w:ind w:right="-775"/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DB3DD6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 w:rsidRPr="00DB3DD6">
        <w:rPr>
          <w:rFonts w:ascii="TH SarabunPSK" w:hAnsi="TH SarabunPSK" w:cs="TH SarabunPSK" w:hint="cs"/>
          <w:sz w:val="32"/>
          <w:szCs w:val="32"/>
          <w:cs/>
        </w:rPr>
        <w:t xml:space="preserve">    คณบดีวิทยาลัยพยาบาลบรมราชชนนีนครพนม  </w:t>
      </w:r>
    </w:p>
    <w:p w:rsidR="00DC309B" w:rsidRPr="00DB3DD6" w:rsidRDefault="00DC309B" w:rsidP="00DC309B">
      <w:pPr>
        <w:tabs>
          <w:tab w:val="left" w:pos="284"/>
        </w:tabs>
        <w:spacing w:after="0" w:line="240" w:lineRule="auto"/>
        <w:ind w:right="-775"/>
        <w:jc w:val="both"/>
        <w:rPr>
          <w:rFonts w:ascii="TH SarabunPSK" w:hAnsi="TH SarabunPSK" w:cs="TH SarabunPSK"/>
          <w:sz w:val="12"/>
          <w:szCs w:val="12"/>
        </w:rPr>
      </w:pPr>
    </w:p>
    <w:p w:rsidR="00DC309B" w:rsidRPr="008A5062" w:rsidRDefault="00DC309B" w:rsidP="00DC309B">
      <w:pPr>
        <w:spacing w:before="160"/>
        <w:ind w:firstLine="1440"/>
        <w:jc w:val="thaiDistribute"/>
        <w:rPr>
          <w:rFonts w:ascii="TH SarabunPSK" w:hAnsi="TH SarabunPSK" w:cs="TH SarabunPSK"/>
          <w:spacing w:val="10"/>
          <w:sz w:val="16"/>
          <w:szCs w:val="16"/>
          <w:cs/>
        </w:rPr>
      </w:pPr>
      <w:r w:rsidRPr="007A4CA2">
        <w:rPr>
          <w:rFonts w:ascii="TH SarabunPSK" w:hAnsi="TH SarabunPSK" w:cs="TH SarabunPSK"/>
          <w:color w:val="000000"/>
          <w:spacing w:val="10"/>
          <w:sz w:val="32"/>
          <w:szCs w:val="32"/>
          <w:cs/>
        </w:rPr>
        <w:t>ตามที่ วิทยาลัยพยาบาลบรมราชชนนีนครพนม</w:t>
      </w:r>
      <w:r w:rsidRPr="007A4CA2">
        <w:rPr>
          <w:rFonts w:ascii="TH SarabunPSK" w:hAnsi="TH SarabunPSK" w:cs="TH SarabunPSK"/>
          <w:color w:val="000000"/>
          <w:spacing w:val="2"/>
          <w:sz w:val="32"/>
          <w:szCs w:val="32"/>
          <w:cs/>
        </w:rPr>
        <w:t xml:space="preserve"> </w:t>
      </w:r>
      <w:r w:rsidRPr="007A4CA2">
        <w:rPr>
          <w:rFonts w:ascii="TH SarabunPSK" w:hAnsi="TH SarabunPSK" w:cs="TH SarabunPSK"/>
          <w:color w:val="000000"/>
          <w:spacing w:val="-12"/>
          <w:sz w:val="32"/>
          <w:szCs w:val="32"/>
          <w:cs/>
        </w:rPr>
        <w:t xml:space="preserve">มหาวิทยาลัยนครพนม </w:t>
      </w:r>
      <w:r w:rsidRPr="008A5062">
        <w:rPr>
          <w:rFonts w:ascii="TH SarabunPSK" w:hAnsi="TH SarabunPSK" w:cs="TH SarabunPSK"/>
          <w:sz w:val="32"/>
          <w:szCs w:val="32"/>
          <w:cs/>
        </w:rPr>
        <w:t>ได้จัดสรรงบประมาณโครงการตามแผนปฏิบัติราชการ ประจำปีงบประมาณ พ.ศ.25</w:t>
      </w:r>
      <w:r>
        <w:rPr>
          <w:rFonts w:ascii="TH SarabunPSK" w:hAnsi="TH SarabunPSK" w:cs="TH SarabunPSK" w:hint="cs"/>
          <w:sz w:val="32"/>
          <w:szCs w:val="32"/>
          <w:cs/>
        </w:rPr>
        <w:t>70</w:t>
      </w:r>
      <w:r w:rsidRPr="008A5062">
        <w:rPr>
          <w:rFonts w:ascii="TH SarabunPSK" w:hAnsi="TH SarabunPSK" w:cs="TH SarabunPSK"/>
          <w:sz w:val="32"/>
          <w:szCs w:val="32"/>
          <w:cs/>
        </w:rPr>
        <w:t xml:space="preserve"> เป็นที่เรียบร้อยแล้ว </w:t>
      </w:r>
      <w:r w:rsidRPr="008A5062">
        <w:rPr>
          <w:rFonts w:ascii="TH SarabunPSK" w:hAnsi="TH SarabunPSK" w:cs="TH SarabunPSK"/>
          <w:spacing w:val="10"/>
          <w:sz w:val="32"/>
          <w:szCs w:val="32"/>
          <w:cs/>
        </w:rPr>
        <w:t>นั้น</w:t>
      </w:r>
    </w:p>
    <w:p w:rsidR="00DC309B" w:rsidRPr="008A5062" w:rsidRDefault="00DC309B" w:rsidP="00DC309B">
      <w:pPr>
        <w:jc w:val="thaiDistribute"/>
        <w:rPr>
          <w:rFonts w:ascii="TH SarabunPSK" w:hAnsi="TH SarabunPSK" w:cs="TH SarabunPSK"/>
          <w:sz w:val="16"/>
          <w:szCs w:val="16"/>
          <w:cs/>
        </w:rPr>
      </w:pPr>
      <w:r w:rsidRPr="008A5062">
        <w:rPr>
          <w:rFonts w:ascii="TH SarabunPSK" w:hAnsi="TH SarabunPSK" w:cs="TH SarabunPSK"/>
          <w:spacing w:val="6"/>
          <w:sz w:val="32"/>
          <w:szCs w:val="32"/>
          <w:cs/>
        </w:rPr>
        <w:tab/>
      </w:r>
      <w:r w:rsidRPr="008A5062">
        <w:rPr>
          <w:rFonts w:ascii="TH SarabunPSK" w:hAnsi="TH SarabunPSK" w:cs="TH SarabunPSK"/>
          <w:spacing w:val="6"/>
          <w:sz w:val="32"/>
          <w:szCs w:val="32"/>
          <w:cs/>
        </w:rPr>
        <w:tab/>
        <w:t>ในการนี้  ฝ่าย</w:t>
      </w:r>
      <w:r>
        <w:rPr>
          <w:rFonts w:ascii="TH SarabunPSK" w:hAnsi="TH SarabunPSK" w:cs="TH SarabunPSK" w:hint="cs"/>
          <w:spacing w:val="6"/>
          <w:sz w:val="32"/>
          <w:szCs w:val="32"/>
          <w:cs/>
        </w:rPr>
        <w:t>.........................................</w:t>
      </w:r>
      <w:r w:rsidRPr="008A5062">
        <w:rPr>
          <w:rFonts w:ascii="TH SarabunPSK" w:hAnsi="TH SarabunPSK" w:cs="TH SarabunPSK"/>
          <w:spacing w:val="6"/>
          <w:sz w:val="32"/>
          <w:szCs w:val="32"/>
          <w:cs/>
        </w:rPr>
        <w:t xml:space="preserve"> จึงขออนุมัติโครงการ</w:t>
      </w:r>
      <w:r w:rsidRPr="008A5062">
        <w:rPr>
          <w:rFonts w:ascii="TH SarabunPSK" w:hAnsi="TH SarabunPSK" w:cs="TH SarabunPSK"/>
          <w:b/>
          <w:bCs/>
          <w:spacing w:val="-10"/>
          <w:sz w:val="32"/>
          <w:szCs w:val="32"/>
        </w:rPr>
        <w:t xml:space="preserve"> </w:t>
      </w:r>
      <w:bookmarkStart w:id="0" w:name="_Hlk107992975"/>
      <w:r>
        <w:rPr>
          <w:rFonts w:ascii="TH SarabunPSK" w:hAnsi="TH SarabunPSK" w:cs="TH SarabunPSK" w:hint="cs"/>
          <w:spacing w:val="-10"/>
          <w:sz w:val="32"/>
          <w:szCs w:val="32"/>
          <w:cs/>
        </w:rPr>
        <w:t>.............................................</w:t>
      </w:r>
      <w:r w:rsidRPr="008A506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0"/>
      <w:r w:rsidRPr="008A5062">
        <w:rPr>
          <w:rFonts w:ascii="TH SarabunPSK" w:hAnsi="TH SarabunPSK" w:cs="TH SarabunPSK"/>
          <w:spacing w:val="6"/>
          <w:sz w:val="32"/>
          <w:szCs w:val="32"/>
          <w:cs/>
        </w:rPr>
        <w:t>แหล่งงบประมาณ</w:t>
      </w:r>
      <w:r>
        <w:rPr>
          <w:rFonts w:ascii="TH SarabunPSK" w:hAnsi="TH SarabunPSK" w:cs="TH SarabunPSK" w:hint="cs"/>
          <w:spacing w:val="12"/>
          <w:sz w:val="32"/>
          <w:szCs w:val="32"/>
          <w:cs/>
        </w:rPr>
        <w:t>..............................</w:t>
      </w:r>
      <w:r w:rsidRPr="008A5062">
        <w:rPr>
          <w:rFonts w:ascii="TH SarabunPSK" w:hAnsi="TH SarabunPSK" w:cs="TH SarabunPSK"/>
          <w:spacing w:val="12"/>
          <w:sz w:val="32"/>
          <w:szCs w:val="32"/>
          <w:cs/>
        </w:rPr>
        <w:t>ประจำปีงบประมาณ พ.ศ.25</w:t>
      </w:r>
      <w:r>
        <w:rPr>
          <w:rFonts w:ascii="TH SarabunPSK" w:hAnsi="TH SarabunPSK" w:cs="TH SarabunPSK" w:hint="cs"/>
          <w:spacing w:val="12"/>
          <w:sz w:val="32"/>
          <w:szCs w:val="32"/>
          <w:cs/>
        </w:rPr>
        <w:t>70</w:t>
      </w:r>
      <w:r w:rsidRPr="008A5062">
        <w:rPr>
          <w:rFonts w:ascii="TH SarabunPSK" w:hAnsi="TH SarabunPSK" w:cs="TH SarabunPSK"/>
          <w:b/>
          <w:bCs/>
          <w:spacing w:val="12"/>
          <w:sz w:val="32"/>
          <w:szCs w:val="32"/>
          <w:cs/>
        </w:rPr>
        <w:t xml:space="preserve"> </w:t>
      </w:r>
      <w:r w:rsidRPr="008A5062">
        <w:rPr>
          <w:rFonts w:ascii="TH SarabunPSK" w:hAnsi="TH SarabunPSK" w:cs="TH SarabunPSK"/>
          <w:spacing w:val="12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spacing w:val="6"/>
          <w:sz w:val="32"/>
          <w:szCs w:val="32"/>
          <w:cs/>
        </w:rPr>
        <w:t>.......................................................................</w:t>
      </w:r>
      <w:r w:rsidRPr="008A5062">
        <w:rPr>
          <w:rFonts w:ascii="TH SarabunPSK" w:hAnsi="TH SarabunPSK" w:cs="TH SarabunPSK"/>
          <w:spacing w:val="6"/>
          <w:sz w:val="32"/>
          <w:szCs w:val="32"/>
          <w:cs/>
        </w:rPr>
        <w:t xml:space="preserve"> ผลผลิต</w:t>
      </w:r>
      <w:r>
        <w:rPr>
          <w:rFonts w:ascii="TH SarabunPSK" w:hAnsi="TH SarabunPSK" w:cs="TH SarabunPSK" w:hint="cs"/>
          <w:spacing w:val="6"/>
          <w:sz w:val="32"/>
          <w:szCs w:val="32"/>
          <w:cs/>
        </w:rPr>
        <w:t>..........................................</w:t>
      </w:r>
      <w:r w:rsidRPr="008A5062">
        <w:rPr>
          <w:rFonts w:ascii="TH SarabunPSK" w:hAnsi="TH SarabunPSK" w:cs="TH SarabunPSK"/>
          <w:spacing w:val="6"/>
          <w:sz w:val="32"/>
          <w:szCs w:val="32"/>
          <w:cs/>
        </w:rPr>
        <w:t xml:space="preserve"> หมวดงบ</w:t>
      </w:r>
      <w:r>
        <w:rPr>
          <w:rFonts w:ascii="TH SarabunPSK" w:hAnsi="TH SarabunPSK" w:cs="TH SarabunPSK" w:hint="cs"/>
          <w:spacing w:val="6"/>
          <w:sz w:val="32"/>
          <w:szCs w:val="32"/>
          <w:cs/>
        </w:rPr>
        <w:t>..........................</w:t>
      </w:r>
      <w:r w:rsidRPr="008A5062">
        <w:rPr>
          <w:rFonts w:ascii="TH SarabunPSK" w:hAnsi="TH SarabunPSK" w:cs="TH SarabunPSK"/>
          <w:spacing w:val="6"/>
          <w:sz w:val="32"/>
          <w:szCs w:val="32"/>
          <w:cs/>
        </w:rPr>
        <w:t xml:space="preserve"> </w:t>
      </w:r>
      <w:r w:rsidRPr="008A5062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CE4C75">
        <w:rPr>
          <w:rFonts w:ascii="TH SarabunPSK" w:hAnsi="TH SarabunPSK" w:cs="TH SarabunPSK" w:hint="cs"/>
          <w:color w:val="FF0000"/>
          <w:sz w:val="32"/>
          <w:szCs w:val="32"/>
          <w:cs/>
        </w:rPr>
        <w:t>4</w:t>
      </w:r>
      <w:r w:rsidRPr="00CE4C75">
        <w:rPr>
          <w:rFonts w:ascii="TH SarabunPSK" w:hAnsi="TH SarabunPSK" w:cs="TH SarabunPSK"/>
          <w:color w:val="FF0000"/>
          <w:sz w:val="32"/>
          <w:szCs w:val="32"/>
          <w:cs/>
        </w:rPr>
        <w:t>00,000</w:t>
      </w:r>
      <w:r w:rsidRPr="008A5062">
        <w:rPr>
          <w:rFonts w:ascii="TH SarabunPSK" w:hAnsi="TH SarabunPSK" w:cs="TH SarabunPSK"/>
          <w:sz w:val="32"/>
          <w:szCs w:val="32"/>
          <w:cs/>
        </w:rPr>
        <w:t xml:space="preserve"> บาท (</w:t>
      </w:r>
      <w:r w:rsidRPr="00CE4C75">
        <w:rPr>
          <w:rFonts w:ascii="TH SarabunPSK" w:hAnsi="TH SarabunPSK" w:cs="TH SarabunPSK" w:hint="cs"/>
          <w:color w:val="FF0000"/>
          <w:sz w:val="32"/>
          <w:szCs w:val="32"/>
          <w:cs/>
        </w:rPr>
        <w:t>สี่</w:t>
      </w:r>
      <w:r w:rsidRPr="00CE4C75">
        <w:rPr>
          <w:rFonts w:ascii="TH SarabunPSK" w:hAnsi="TH SarabunPSK" w:cs="TH SarabunPSK"/>
          <w:color w:val="FF0000"/>
          <w:sz w:val="32"/>
          <w:szCs w:val="32"/>
          <w:cs/>
        </w:rPr>
        <w:t>แสนบาทถ้วน</w:t>
      </w:r>
      <w:r w:rsidRPr="008A5062">
        <w:rPr>
          <w:rFonts w:ascii="TH SarabunPSK" w:hAnsi="TH SarabunPSK" w:cs="TH SarabunPSK"/>
          <w:sz w:val="32"/>
          <w:szCs w:val="32"/>
          <w:cs/>
        </w:rPr>
        <w:t>) รายละเอียดโครงการปรากฏดังเอกสารแนบท้ายมา</w:t>
      </w:r>
      <w:r w:rsidRPr="008A5062">
        <w:rPr>
          <w:rFonts w:ascii="TH SarabunPSK" w:hAnsi="TH SarabunPSK" w:cs="TH SarabunPSK"/>
          <w:spacing w:val="6"/>
          <w:sz w:val="32"/>
          <w:szCs w:val="32"/>
          <w:cs/>
        </w:rPr>
        <w:t>พร้อมหนังสือฉบับนี้</w:t>
      </w:r>
    </w:p>
    <w:p w:rsidR="00DC309B" w:rsidRPr="007A4CA2" w:rsidRDefault="00DC309B" w:rsidP="00DC309B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A5062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จึงเรียนมาเพื่อโปรดพิจารณาอนุมัติ</w:t>
      </w:r>
    </w:p>
    <w:p w:rsidR="00DC309B" w:rsidRPr="007A4CA2" w:rsidRDefault="00DC309B" w:rsidP="00DC309B">
      <w:pPr>
        <w:spacing w:after="0"/>
        <w:ind w:right="-7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7A4CA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7A4CA2">
        <w:rPr>
          <w:rFonts w:ascii="TH SarabunPSK" w:hAnsi="TH SarabunPSK" w:cs="TH SarabunPSK"/>
          <w:sz w:val="32"/>
          <w:szCs w:val="32"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</w:t>
      </w:r>
    </w:p>
    <w:p w:rsidR="00DC309B" w:rsidRPr="007A4CA2" w:rsidRDefault="00DC309B" w:rsidP="00DC309B">
      <w:pPr>
        <w:spacing w:after="0"/>
        <w:rPr>
          <w:rFonts w:ascii="TH SarabunPSK" w:hAnsi="TH SarabunPSK" w:cs="TH SarabunPSK"/>
          <w:sz w:val="32"/>
          <w:szCs w:val="32"/>
        </w:rPr>
      </w:pPr>
      <w:r w:rsidRPr="007A4CA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</w:t>
      </w:r>
      <w:r w:rsidRPr="007A4CA2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</w:t>
      </w:r>
    </w:p>
    <w:p w:rsidR="00DC309B" w:rsidRPr="007A4CA2" w:rsidRDefault="00DC309B" w:rsidP="00DC309B">
      <w:pPr>
        <w:spacing w:after="0"/>
        <w:rPr>
          <w:rFonts w:ascii="TH SarabunPSK" w:hAnsi="TH SarabunPSK" w:cs="TH SarabunPSK"/>
          <w:sz w:val="32"/>
          <w:szCs w:val="32"/>
        </w:rPr>
      </w:pP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(</w:t>
      </w:r>
      <w:r w:rsidRPr="00CE4C75">
        <w:rPr>
          <w:rFonts w:ascii="TH SarabunPSK" w:hAnsi="TH SarabunPSK" w:cs="TH SarabunPSK"/>
          <w:color w:val="FF0000"/>
          <w:sz w:val="32"/>
          <w:szCs w:val="32"/>
          <w:cs/>
        </w:rPr>
        <w:t>นางสาววันวิสา</w:t>
      </w:r>
      <w:proofErr w:type="spellStart"/>
      <w:r w:rsidRPr="00CE4C75">
        <w:rPr>
          <w:rFonts w:ascii="TH SarabunPSK" w:hAnsi="TH SarabunPSK" w:cs="TH SarabunPSK"/>
          <w:color w:val="FF0000"/>
          <w:sz w:val="32"/>
          <w:szCs w:val="32"/>
          <w:cs/>
        </w:rPr>
        <w:t>ข์</w:t>
      </w:r>
      <w:proofErr w:type="spellEnd"/>
      <w:r w:rsidRPr="00CE4C75">
        <w:rPr>
          <w:rFonts w:ascii="TH SarabunPSK" w:hAnsi="TH SarabunPSK" w:cs="TH SarabunPSK"/>
          <w:color w:val="FF0000"/>
          <w:sz w:val="32"/>
          <w:szCs w:val="32"/>
          <w:cs/>
        </w:rPr>
        <w:t xml:space="preserve"> คำเงิน</w:t>
      </w:r>
      <w:r w:rsidRPr="007A4CA2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:rsidR="00DC309B" w:rsidRPr="00CE4C75" w:rsidRDefault="00DC309B" w:rsidP="00DC309B">
      <w:pPr>
        <w:spacing w:after="0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7A4CA2">
        <w:rPr>
          <w:rFonts w:ascii="TH SarabunPSK" w:hAnsi="TH SarabunPSK" w:cs="TH SarabunPSK"/>
          <w:sz w:val="32"/>
          <w:szCs w:val="32"/>
        </w:rPr>
        <w:tab/>
      </w:r>
      <w:r w:rsidRPr="007A4CA2">
        <w:rPr>
          <w:rFonts w:ascii="TH SarabunPSK" w:hAnsi="TH SarabunPSK" w:cs="TH SarabunPSK"/>
          <w:sz w:val="32"/>
          <w:szCs w:val="32"/>
        </w:rPr>
        <w:tab/>
      </w:r>
      <w:r w:rsidRPr="007A4CA2">
        <w:rPr>
          <w:rFonts w:ascii="TH SarabunPSK" w:hAnsi="TH SarabunPSK" w:cs="TH SarabunPSK"/>
          <w:sz w:val="32"/>
          <w:szCs w:val="32"/>
        </w:rPr>
        <w:tab/>
      </w:r>
      <w:r w:rsidRPr="007A4CA2">
        <w:rPr>
          <w:rFonts w:ascii="TH SarabunPSK" w:hAnsi="TH SarabunPSK" w:cs="TH SarabunPSK"/>
          <w:sz w:val="32"/>
          <w:szCs w:val="32"/>
        </w:rPr>
        <w:tab/>
      </w:r>
      <w:r w:rsidRPr="007A4CA2">
        <w:rPr>
          <w:rFonts w:ascii="TH SarabunPSK" w:hAnsi="TH SarabunPSK" w:cs="TH SarabunPSK"/>
          <w:sz w:val="32"/>
          <w:szCs w:val="32"/>
        </w:rPr>
        <w:tab/>
      </w:r>
      <w:r w:rsidRPr="007A4CA2">
        <w:rPr>
          <w:rFonts w:ascii="TH SarabunPSK" w:hAnsi="TH SarabunPSK" w:cs="TH SarabunPSK"/>
          <w:sz w:val="32"/>
          <w:szCs w:val="32"/>
        </w:rPr>
        <w:tab/>
      </w:r>
      <w:r w:rsidRPr="007A4CA2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CE4C75">
        <w:rPr>
          <w:rFonts w:ascii="TH SarabunPSK" w:hAnsi="TH SarabunPSK" w:cs="TH SarabunPSK"/>
          <w:color w:val="FF0000"/>
          <w:sz w:val="32"/>
          <w:szCs w:val="32"/>
          <w:cs/>
        </w:rPr>
        <w:t>นักวิเคราะห์นโยบายและแผน</w:t>
      </w:r>
    </w:p>
    <w:p w:rsidR="00DC309B" w:rsidRPr="007A4CA2" w:rsidRDefault="00DC309B" w:rsidP="00DC309B">
      <w:pPr>
        <w:spacing w:after="0"/>
        <w:rPr>
          <w:rFonts w:ascii="TH SarabunPSK" w:hAnsi="TH SarabunPSK" w:cs="TH SarabunPSK"/>
          <w:sz w:val="32"/>
          <w:szCs w:val="32"/>
        </w:rPr>
      </w:pP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</w:r>
      <w:r w:rsidRPr="007A4CA2">
        <w:rPr>
          <w:rFonts w:ascii="TH SarabunPSK" w:hAnsi="TH SarabunPSK" w:cs="TH SarabunPSK"/>
          <w:sz w:val="32"/>
          <w:szCs w:val="32"/>
          <w:cs/>
        </w:rPr>
        <w:tab/>
        <w:t xml:space="preserve">   ผู้ขออนุมัติ</w:t>
      </w:r>
    </w:p>
    <w:p w:rsidR="00DC309B" w:rsidRPr="00DB3DD6" w:rsidRDefault="00DC309B" w:rsidP="00DC309B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p w:rsidR="00DC309B" w:rsidRPr="00DB3DD6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B3DD6">
        <w:rPr>
          <w:rFonts w:ascii="TH SarabunPSK" w:hAnsi="TH SarabunPSK" w:cs="TH SarabunPSK" w:hint="cs"/>
          <w:sz w:val="32"/>
          <w:szCs w:val="32"/>
          <w:cs/>
        </w:rPr>
        <w:tab/>
      </w:r>
      <w:r w:rsidRPr="00DB3DD6">
        <w:rPr>
          <w:rFonts w:ascii="TH SarabunPSK" w:hAnsi="TH SarabunPSK" w:cs="TH SarabunPSK" w:hint="cs"/>
          <w:sz w:val="32"/>
          <w:szCs w:val="32"/>
          <w:cs/>
        </w:rPr>
        <w:tab/>
      </w:r>
      <w:r w:rsidRPr="00DB3DD6">
        <w:rPr>
          <w:rFonts w:ascii="TH SarabunPSK" w:hAnsi="TH SarabunPSK" w:cs="TH SarabunPSK" w:hint="cs"/>
          <w:sz w:val="32"/>
          <w:szCs w:val="32"/>
          <w:cs/>
        </w:rPr>
        <w:tab/>
      </w:r>
      <w:r w:rsidRPr="00DB3DD6">
        <w:rPr>
          <w:rFonts w:ascii="TH SarabunPSK" w:hAnsi="TH SarabunPSK" w:cs="TH SarabunPSK" w:hint="cs"/>
          <w:sz w:val="32"/>
          <w:szCs w:val="32"/>
          <w:cs/>
        </w:rPr>
        <w:tab/>
      </w:r>
      <w:r w:rsidRPr="00DB3DD6">
        <w:rPr>
          <w:rFonts w:ascii="TH SarabunPSK" w:hAnsi="TH SarabunPSK" w:cs="TH SarabunPSK" w:hint="cs"/>
          <w:sz w:val="32"/>
          <w:szCs w:val="32"/>
          <w:cs/>
        </w:rPr>
        <w:tab/>
      </w:r>
    </w:p>
    <w:p w:rsidR="00DC309B" w:rsidRPr="00DB3DD6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B3DD6">
        <w:rPr>
          <w:rFonts w:ascii="TH SarabunPSK" w:hAnsi="TH SarabunPSK" w:cs="TH SarabunPSK" w:hint="cs"/>
          <w:sz w:val="32"/>
          <w:szCs w:val="32"/>
          <w:cs/>
        </w:rPr>
        <w:t xml:space="preserve">          (</w:t>
      </w:r>
      <w:r w:rsidRPr="00CE4C75">
        <w:rPr>
          <w:rFonts w:ascii="TH SarabunPSK" w:hAnsi="TH SarabunPSK" w:cs="TH SarabunPSK" w:hint="cs"/>
          <w:color w:val="FF0000"/>
          <w:sz w:val="32"/>
          <w:szCs w:val="32"/>
          <w:cs/>
        </w:rPr>
        <w:t>นางสาวจรินทร  โคตพรม</w:t>
      </w:r>
      <w:r w:rsidRPr="00DB3DD6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C309B" w:rsidRPr="00DB3DD6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C75">
        <w:rPr>
          <w:rFonts w:ascii="TH SarabunPSK" w:hAnsi="TH SarabunPSK" w:cs="TH SarabunPSK" w:hint="cs"/>
          <w:color w:val="FF0000"/>
          <w:sz w:val="32"/>
          <w:szCs w:val="32"/>
          <w:cs/>
        </w:rPr>
        <w:t>รองคณบดีฝ่ายนโยบาย แผนและงบประมาณ</w:t>
      </w:r>
    </w:p>
    <w:p w:rsidR="00DC309B" w:rsidRPr="00DB3DD6" w:rsidRDefault="00DC309B" w:rsidP="00DC309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ไม่อนุมัติ</w:t>
      </w:r>
    </w:p>
    <w:p w:rsidR="00DC309B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C309B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C309B" w:rsidRPr="00DB3DD6" w:rsidRDefault="00DC309B" w:rsidP="00DC309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column">
                  <wp:posOffset>-414020</wp:posOffset>
                </wp:positionH>
                <wp:positionV relativeFrom="paragraph">
                  <wp:posOffset>178435</wp:posOffset>
                </wp:positionV>
                <wp:extent cx="2933065" cy="1830705"/>
                <wp:effectExtent l="10160" t="7620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065" cy="1830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09B" w:rsidRPr="00CE4C75" w:rsidRDefault="00DC309B" w:rsidP="00DC309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sz w:val="26"/>
                                <w:szCs w:val="26"/>
                              </w:rPr>
                            </w:pPr>
                            <w:r w:rsidRPr="00CE4C75">
                              <w:rPr>
                                <w:rFonts w:ascii="TH SarabunPSK" w:hAnsi="TH SarabunPSK" w:cs="TH SarabunPSK" w:hint="cs"/>
                                <w:noProof/>
                                <w:sz w:val="26"/>
                                <w:szCs w:val="26"/>
                                <w:cs/>
                              </w:rPr>
                              <w:t>เรียน คณบดีวิทยาลัยพยาบาลบรมราชชนนีนครพนม</w:t>
                            </w:r>
                          </w:p>
                          <w:p w:rsidR="00DC309B" w:rsidRPr="00CE4C75" w:rsidRDefault="00DC309B" w:rsidP="00DC309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sz w:val="26"/>
                                <w:szCs w:val="26"/>
                              </w:rPr>
                            </w:pPr>
                            <w:r w:rsidRPr="00CE4C75">
                              <w:rPr>
                                <w:rFonts w:ascii="TH SarabunPSK" w:hAnsi="TH SarabunPSK" w:cs="TH SarabunPSK" w:hint="cs"/>
                                <w:noProof/>
                                <w:sz w:val="26"/>
                                <w:szCs w:val="26"/>
                                <w:cs/>
                              </w:rPr>
                              <w:t xml:space="preserve">       ฝ่ายนโยบาย แผนและงบประมาณ ได้ตรวจสอบแล้ว ดังนี้</w:t>
                            </w:r>
                          </w:p>
                          <w:p w:rsidR="00DC309B" w:rsidRPr="00CE4C75" w:rsidRDefault="00DC309B" w:rsidP="00DC309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sz w:val="26"/>
                                <w:szCs w:val="26"/>
                              </w:rPr>
                            </w:pPr>
                            <w:r w:rsidRPr="00CE4C75">
                              <w:rPr>
                                <w:rFonts w:ascii="TH SarabunPSK" w:hAnsi="TH SarabunPSK" w:cs="TH SarabunPSK" w:hint="cs"/>
                                <w:noProof/>
                                <w:sz w:val="26"/>
                                <w:szCs w:val="26"/>
                                <w:cs/>
                              </w:rPr>
                              <w:t>โครงการ.......................................................................................</w:t>
                            </w:r>
                          </w:p>
                          <w:p w:rsidR="00DC309B" w:rsidRPr="00CE4C75" w:rsidRDefault="00DC309B" w:rsidP="00DC309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sz w:val="26"/>
                                <w:szCs w:val="26"/>
                              </w:rPr>
                            </w:pPr>
                            <w:r w:rsidRPr="00CE4C75">
                              <w:rPr>
                                <w:rFonts w:ascii="TH SarabunPSK" w:hAnsi="TH SarabunPSK" w:cs="TH SarabunPSK" w:hint="cs"/>
                                <w:noProof/>
                                <w:sz w:val="26"/>
                                <w:szCs w:val="26"/>
                                <w:cs/>
                              </w:rPr>
                              <w:t>งบประมาณ................................จำนวน............................บาท</w:t>
                            </w:r>
                          </w:p>
                          <w:p w:rsidR="00DC309B" w:rsidRPr="00CE4C75" w:rsidRDefault="00DC309B" w:rsidP="00DC309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sz w:val="26"/>
                                <w:szCs w:val="26"/>
                              </w:rPr>
                            </w:pPr>
                            <w:r w:rsidRPr="00CE4C75">
                              <w:rPr>
                                <w:rFonts w:ascii="TH SarabunPSK" w:hAnsi="TH SarabunPSK" w:cs="TH SarabunPSK" w:hint="cs"/>
                                <w:noProof/>
                                <w:sz w:val="26"/>
                                <w:szCs w:val="26"/>
                                <w:cs/>
                              </w:rPr>
                              <w:t>แผนงาน.......................................................................................</w:t>
                            </w:r>
                          </w:p>
                          <w:p w:rsidR="00DC309B" w:rsidRPr="00CE4C75" w:rsidRDefault="00DC309B" w:rsidP="00DC309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sz w:val="26"/>
                                <w:szCs w:val="26"/>
                              </w:rPr>
                            </w:pPr>
                            <w:r w:rsidRPr="00CE4C75">
                              <w:rPr>
                                <w:rFonts w:ascii="TH SarabunPSK" w:hAnsi="TH SarabunPSK" w:cs="TH SarabunPSK" w:hint="cs"/>
                                <w:noProof/>
                                <w:sz w:val="26"/>
                                <w:szCs w:val="26"/>
                                <w:cs/>
                              </w:rPr>
                              <w:t>ผลผลิต.........................................................................................</w:t>
                            </w:r>
                          </w:p>
                          <w:p w:rsidR="00DC309B" w:rsidRPr="00CE4C75" w:rsidRDefault="00DC309B" w:rsidP="00DC309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sz w:val="26"/>
                                <w:szCs w:val="26"/>
                              </w:rPr>
                            </w:pPr>
                            <w:r w:rsidRPr="00CE4C75">
                              <w:rPr>
                                <w:rFonts w:ascii="TH SarabunPSK" w:hAnsi="TH SarabunPSK" w:cs="TH SarabunPSK" w:hint="cs"/>
                                <w:noProof/>
                                <w:sz w:val="26"/>
                                <w:szCs w:val="26"/>
                                <w:cs/>
                              </w:rPr>
                              <w:t>หมวดงบ.......................................................................................</w:t>
                            </w:r>
                          </w:p>
                          <w:p w:rsidR="00DC309B" w:rsidRPr="00CE4C75" w:rsidRDefault="00DC309B" w:rsidP="00DC309B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noProof/>
                                <w:sz w:val="26"/>
                                <w:szCs w:val="26"/>
                              </w:rPr>
                            </w:pPr>
                            <w:r w:rsidRPr="00CE4C75">
                              <w:rPr>
                                <w:rFonts w:ascii="TH SarabunPSK" w:hAnsi="TH SarabunPSK" w:cs="TH SarabunPSK" w:hint="cs"/>
                                <w:noProof/>
                                <w:sz w:val="26"/>
                                <w:szCs w:val="26"/>
                                <w:cs/>
                              </w:rPr>
                              <w:t xml:space="preserve">       จึงเรียนมาเพื่อโปรดพิจารณาอนุมัติ</w:t>
                            </w:r>
                          </w:p>
                          <w:p w:rsidR="00DC309B" w:rsidRPr="00CE4C75" w:rsidRDefault="00DC309B" w:rsidP="00DC309B">
                            <w:pPr>
                              <w:rPr>
                                <w:rFonts w:ascii="TH SarabunPSK" w:hAnsi="TH SarabunPSK" w:cs="TH SarabunPSK" w:hint="cs"/>
                                <w:noProof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2.6pt;margin-top:14.05pt;width:230.95pt;height:144.1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">
                <v:textbox>
                  <w:txbxContent>
                    <w:p w:rsidR="00DC309B" w:rsidRPr="00CE4C75" w:rsidRDefault="00DC309B" w:rsidP="00DC309B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sz w:val="26"/>
                          <w:szCs w:val="26"/>
                        </w:rPr>
                      </w:pPr>
                      <w:r w:rsidRPr="00CE4C75">
                        <w:rPr>
                          <w:rFonts w:ascii="TH SarabunPSK" w:hAnsi="TH SarabunPSK" w:cs="TH SarabunPSK" w:hint="cs"/>
                          <w:noProof/>
                          <w:sz w:val="26"/>
                          <w:szCs w:val="26"/>
                          <w:cs/>
                        </w:rPr>
                        <w:t>เรียน คณบดีวิทยาลัยพยาบาลบรมราชชนนีนครพนม</w:t>
                      </w:r>
                    </w:p>
                    <w:p w:rsidR="00DC309B" w:rsidRPr="00CE4C75" w:rsidRDefault="00DC309B" w:rsidP="00DC309B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sz w:val="26"/>
                          <w:szCs w:val="26"/>
                        </w:rPr>
                      </w:pPr>
                      <w:r w:rsidRPr="00CE4C75">
                        <w:rPr>
                          <w:rFonts w:ascii="TH SarabunPSK" w:hAnsi="TH SarabunPSK" w:cs="TH SarabunPSK" w:hint="cs"/>
                          <w:noProof/>
                          <w:sz w:val="26"/>
                          <w:szCs w:val="26"/>
                          <w:cs/>
                        </w:rPr>
                        <w:t xml:space="preserve">       ฝ่ายนโยบาย แผนและงบประมาณ ได้ตรวจสอบแล้ว ดังนี้</w:t>
                      </w:r>
                    </w:p>
                    <w:p w:rsidR="00DC309B" w:rsidRPr="00CE4C75" w:rsidRDefault="00DC309B" w:rsidP="00DC309B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sz w:val="26"/>
                          <w:szCs w:val="26"/>
                        </w:rPr>
                      </w:pPr>
                      <w:r w:rsidRPr="00CE4C75">
                        <w:rPr>
                          <w:rFonts w:ascii="TH SarabunPSK" w:hAnsi="TH SarabunPSK" w:cs="TH SarabunPSK" w:hint="cs"/>
                          <w:noProof/>
                          <w:sz w:val="26"/>
                          <w:szCs w:val="26"/>
                          <w:cs/>
                        </w:rPr>
                        <w:t>โครงการ.......................................................................................</w:t>
                      </w:r>
                    </w:p>
                    <w:p w:rsidR="00DC309B" w:rsidRPr="00CE4C75" w:rsidRDefault="00DC309B" w:rsidP="00DC309B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sz w:val="26"/>
                          <w:szCs w:val="26"/>
                        </w:rPr>
                      </w:pPr>
                      <w:r w:rsidRPr="00CE4C75">
                        <w:rPr>
                          <w:rFonts w:ascii="TH SarabunPSK" w:hAnsi="TH SarabunPSK" w:cs="TH SarabunPSK" w:hint="cs"/>
                          <w:noProof/>
                          <w:sz w:val="26"/>
                          <w:szCs w:val="26"/>
                          <w:cs/>
                        </w:rPr>
                        <w:t>งบประมาณ................................จำนวน............................บาท</w:t>
                      </w:r>
                    </w:p>
                    <w:p w:rsidR="00DC309B" w:rsidRPr="00CE4C75" w:rsidRDefault="00DC309B" w:rsidP="00DC309B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sz w:val="26"/>
                          <w:szCs w:val="26"/>
                        </w:rPr>
                      </w:pPr>
                      <w:r w:rsidRPr="00CE4C75">
                        <w:rPr>
                          <w:rFonts w:ascii="TH SarabunPSK" w:hAnsi="TH SarabunPSK" w:cs="TH SarabunPSK" w:hint="cs"/>
                          <w:noProof/>
                          <w:sz w:val="26"/>
                          <w:szCs w:val="26"/>
                          <w:cs/>
                        </w:rPr>
                        <w:t>แผนงาน.......................................................................................</w:t>
                      </w:r>
                    </w:p>
                    <w:p w:rsidR="00DC309B" w:rsidRPr="00CE4C75" w:rsidRDefault="00DC309B" w:rsidP="00DC309B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sz w:val="26"/>
                          <w:szCs w:val="26"/>
                        </w:rPr>
                      </w:pPr>
                      <w:r w:rsidRPr="00CE4C75">
                        <w:rPr>
                          <w:rFonts w:ascii="TH SarabunPSK" w:hAnsi="TH SarabunPSK" w:cs="TH SarabunPSK" w:hint="cs"/>
                          <w:noProof/>
                          <w:sz w:val="26"/>
                          <w:szCs w:val="26"/>
                          <w:cs/>
                        </w:rPr>
                        <w:t>ผลผลิต.........................................................................................</w:t>
                      </w:r>
                    </w:p>
                    <w:p w:rsidR="00DC309B" w:rsidRPr="00CE4C75" w:rsidRDefault="00DC309B" w:rsidP="00DC309B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sz w:val="26"/>
                          <w:szCs w:val="26"/>
                        </w:rPr>
                      </w:pPr>
                      <w:r w:rsidRPr="00CE4C75">
                        <w:rPr>
                          <w:rFonts w:ascii="TH SarabunPSK" w:hAnsi="TH SarabunPSK" w:cs="TH SarabunPSK" w:hint="cs"/>
                          <w:noProof/>
                          <w:sz w:val="26"/>
                          <w:szCs w:val="26"/>
                          <w:cs/>
                        </w:rPr>
                        <w:t>หมวดงบ.......................................................................................</w:t>
                      </w:r>
                    </w:p>
                    <w:p w:rsidR="00DC309B" w:rsidRPr="00CE4C75" w:rsidRDefault="00DC309B" w:rsidP="00DC309B">
                      <w:pPr>
                        <w:spacing w:after="0"/>
                        <w:rPr>
                          <w:rFonts w:ascii="TH SarabunPSK" w:hAnsi="TH SarabunPSK" w:cs="TH SarabunPSK" w:hint="cs"/>
                          <w:noProof/>
                          <w:sz w:val="26"/>
                          <w:szCs w:val="26"/>
                        </w:rPr>
                      </w:pPr>
                      <w:r w:rsidRPr="00CE4C75">
                        <w:rPr>
                          <w:rFonts w:ascii="TH SarabunPSK" w:hAnsi="TH SarabunPSK" w:cs="TH SarabunPSK" w:hint="cs"/>
                          <w:noProof/>
                          <w:sz w:val="26"/>
                          <w:szCs w:val="26"/>
                          <w:cs/>
                        </w:rPr>
                        <w:t xml:space="preserve">       จึงเรียนมาเพื่อโปรดพิจารณาอนุมัติ</w:t>
                      </w:r>
                    </w:p>
                    <w:p w:rsidR="00DC309B" w:rsidRPr="00CE4C75" w:rsidRDefault="00DC309B" w:rsidP="00DC309B">
                      <w:pPr>
                        <w:rPr>
                          <w:rFonts w:ascii="TH SarabunPSK" w:hAnsi="TH SarabunPSK" w:cs="TH SarabunPSK" w:hint="cs"/>
                          <w:noProof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C309B" w:rsidRPr="00DB3DD6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B3DD6">
        <w:rPr>
          <w:rFonts w:ascii="TH SarabunPSK" w:hAnsi="TH SarabunPSK" w:cs="TH SarabunPSK" w:hint="cs"/>
          <w:sz w:val="32"/>
          <w:szCs w:val="32"/>
          <w:cs/>
        </w:rPr>
        <w:tab/>
      </w:r>
      <w:r w:rsidRPr="00DB3DD6">
        <w:rPr>
          <w:rFonts w:ascii="TH SarabunPSK" w:hAnsi="TH SarabunPSK" w:cs="TH SarabunPSK" w:hint="cs"/>
          <w:sz w:val="32"/>
          <w:szCs w:val="32"/>
          <w:cs/>
        </w:rPr>
        <w:tab/>
      </w:r>
      <w:r w:rsidRPr="00DB3DD6">
        <w:rPr>
          <w:rFonts w:ascii="TH SarabunPSK" w:hAnsi="TH SarabunPSK" w:cs="TH SarabunPSK" w:hint="cs"/>
          <w:sz w:val="32"/>
          <w:szCs w:val="32"/>
          <w:cs/>
        </w:rPr>
        <w:tab/>
      </w:r>
      <w:r w:rsidRPr="00DB3DD6">
        <w:rPr>
          <w:rFonts w:ascii="TH SarabunPSK" w:hAnsi="TH SarabunPSK" w:cs="TH SarabunPSK" w:hint="cs"/>
          <w:sz w:val="32"/>
          <w:szCs w:val="32"/>
          <w:cs/>
        </w:rPr>
        <w:tab/>
      </w:r>
      <w:r w:rsidRPr="00DB3DD6">
        <w:rPr>
          <w:rFonts w:ascii="TH SarabunPSK" w:hAnsi="TH SarabunPSK" w:cs="TH SarabunPSK" w:hint="cs"/>
          <w:sz w:val="32"/>
          <w:szCs w:val="32"/>
          <w:cs/>
        </w:rPr>
        <w:tab/>
      </w:r>
      <w:r w:rsidRPr="00DB3DD6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(ดร.สุปราณี  สิทธิกานต์)</w:t>
      </w:r>
    </w:p>
    <w:p w:rsidR="00DC309B" w:rsidRPr="00DB3DD6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B3DD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คณบดีวิทยาลัยพยาบาลบรมราชชนนีนครพนม</w:t>
      </w:r>
    </w:p>
    <w:p w:rsidR="00DC309B" w:rsidRPr="00DB3DD6" w:rsidRDefault="00DC309B" w:rsidP="00DC309B">
      <w:pPr>
        <w:spacing w:after="0"/>
        <w:jc w:val="center"/>
        <w:rPr>
          <w:rFonts w:ascii="TH SarabunPSK" w:hAnsi="TH SarabunPSK" w:cs="TH SarabunPSK"/>
          <w:noProof/>
        </w:rPr>
      </w:pPr>
    </w:p>
    <w:p w:rsidR="00DC309B" w:rsidRPr="00DB3DD6" w:rsidRDefault="00DC309B" w:rsidP="00DC309B">
      <w:pPr>
        <w:spacing w:after="0"/>
        <w:jc w:val="center"/>
        <w:rPr>
          <w:rFonts w:ascii="TH SarabunPSK" w:hAnsi="TH SarabunPSK" w:cs="TH SarabunPSK"/>
          <w:noProof/>
        </w:rPr>
      </w:pPr>
    </w:p>
    <w:p w:rsidR="00DC309B" w:rsidRDefault="00DC309B" w:rsidP="00DC309B">
      <w:pPr>
        <w:spacing w:after="0"/>
        <w:jc w:val="center"/>
        <w:rPr>
          <w:rFonts w:ascii="TH SarabunPSK" w:hAnsi="TH SarabunPSK" w:cs="TH SarabunPSK"/>
          <w:noProof/>
        </w:rPr>
      </w:pPr>
    </w:p>
    <w:p w:rsidR="00DC309B" w:rsidRPr="00DB3DD6" w:rsidRDefault="00DC309B" w:rsidP="00DC309B">
      <w:pPr>
        <w:spacing w:after="0"/>
        <w:rPr>
          <w:rFonts w:ascii="TH SarabunPSK" w:hAnsi="TH SarabunPSK" w:cs="TH SarabunPSK" w:hint="cs"/>
          <w:noProof/>
        </w:rPr>
      </w:pPr>
    </w:p>
    <w:p w:rsidR="00DC309B" w:rsidRPr="00DB3DD6" w:rsidRDefault="00DC309B" w:rsidP="00DC309B">
      <w:pPr>
        <w:spacing w:after="0"/>
        <w:jc w:val="center"/>
        <w:rPr>
          <w:rFonts w:ascii="TH SarabunPSK" w:hAnsi="TH SarabunPSK" w:cs="TH SarabunPSK"/>
          <w:noProof/>
        </w:rPr>
      </w:pPr>
    </w:p>
    <w:p w:rsidR="00DC309B" w:rsidRDefault="00DC309B" w:rsidP="00DC309B">
      <w:pPr>
        <w:spacing w:line="259" w:lineRule="auto"/>
        <w:rPr>
          <w:rFonts w:ascii="TH SarabunPSK" w:hAnsi="TH SarabunPSK" w:cs="TH SarabunPSK"/>
          <w:noProof/>
          <w:cs/>
        </w:rPr>
        <w:sectPr w:rsidR="00DC309B" w:rsidSect="00DC309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134" w:left="1418" w:header="709" w:footer="709" w:gutter="0"/>
          <w:pgNumType w:start="1" w:chapStyle="1"/>
          <w:cols w:space="708"/>
          <w:titlePg/>
          <w:docGrid w:linePitch="360"/>
        </w:sectPr>
      </w:pPr>
      <w:r>
        <w:rPr>
          <w:rFonts w:ascii="TH SarabunPSK" w:hAnsi="TH SarabunPSK" w:cs="TH SarabunPSK"/>
          <w:noProof/>
          <w:cs/>
        </w:rPr>
        <w:br w:type="page"/>
      </w:r>
    </w:p>
    <w:p w:rsidR="00DC309B" w:rsidRDefault="00DC309B" w:rsidP="00DC309B">
      <w:pPr>
        <w:spacing w:line="259" w:lineRule="auto"/>
        <w:rPr>
          <w:rFonts w:ascii="TH SarabunPSK" w:hAnsi="TH SarabunPSK" w:cs="TH SarabunPSK"/>
          <w:noProof/>
        </w:rPr>
      </w:pPr>
    </w:p>
    <w:p w:rsidR="00DC309B" w:rsidRDefault="00DC309B">
      <w:pPr>
        <w:spacing w:line="259" w:lineRule="auto"/>
        <w:rPr>
          <w:rFonts w:ascii="TH SarabunPSK" w:hAnsi="TH SarabunPSK" w:cs="TH SarabunPSK"/>
          <w:sz w:val="32"/>
          <w:szCs w:val="32"/>
          <w:cs/>
        </w:rPr>
      </w:pPr>
      <w:bookmarkStart w:id="1" w:name="_GoBack"/>
      <w:bookmarkEnd w:id="1"/>
    </w:p>
    <w:p w:rsidR="00DC309B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C309B" w:rsidRPr="003959B8" w:rsidRDefault="00DC309B" w:rsidP="00DC309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2477770</wp:posOffset>
            </wp:positionH>
            <wp:positionV relativeFrom="margin">
              <wp:posOffset>-334010</wp:posOffset>
            </wp:positionV>
            <wp:extent cx="1025525" cy="1440180"/>
            <wp:effectExtent l="0" t="0" r="0" b="0"/>
            <wp:wrapNone/>
            <wp:docPr id="1" name="รูปภาพ 1" descr="รูปภาพประกอบด้วย ร่าง, การวาดภาพ, ศิลปะ, วงกลม&#10;&#10;คำอธิบายที่สร้างขึ้น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309B" w:rsidRPr="003959B8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C309B" w:rsidRPr="00026EBA" w:rsidRDefault="00DC309B" w:rsidP="00DC309B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C309B" w:rsidRDefault="00DC309B" w:rsidP="00DC30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C309B" w:rsidRDefault="00DC309B" w:rsidP="00DC30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แบบฟอร์มเสนอขออนุมัติโครงการ</w:t>
      </w:r>
    </w:p>
    <w:p w:rsidR="00DC309B" w:rsidRDefault="00DC309B" w:rsidP="00DC309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วิทยาลัยพยาบาลบรมราชชนนีนครพนม มหาวิทยาลัยนครพนม</w:t>
      </w:r>
    </w:p>
    <w:p w:rsidR="00DC309B" w:rsidRDefault="00DC309B" w:rsidP="00DC30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 2570</w:t>
      </w:r>
    </w:p>
    <w:p w:rsidR="00DC309B" w:rsidRDefault="00DC309B" w:rsidP="00DC309B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C309B" w:rsidRDefault="00DC309B" w:rsidP="00DC309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รหัสโครงการ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.......................................................... </w:t>
      </w:r>
    </w:p>
    <w:p w:rsidR="00DC309B" w:rsidRPr="004873F7" w:rsidRDefault="00DC309B" w:rsidP="00DC309B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16"/>
          <w:szCs w:val="16"/>
        </w:rPr>
      </w:pPr>
    </w:p>
    <w:p w:rsidR="00DC309B" w:rsidRPr="003959B8" w:rsidRDefault="00DC309B" w:rsidP="00DC309B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ชื่อโครงการ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...........................................................  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DC309B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ind w:left="851" w:hanging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A5A89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 xml:space="preserve">ส่วนที่ 1 : ความสอดคล้องกับนโยบายรัฐบาล ยุทธศาสตร์มหาวิทยาลัย และยุทธศาสตร์อื่นที่เกี่ยวข้อง </w:t>
      </w:r>
      <w:r w:rsidRPr="002A5A89">
        <w:rPr>
          <w:rFonts w:ascii="TH SarabunPSK" w:hAnsi="TH SarabunPSK" w:cs="TH SarabunPSK" w:hint="cs"/>
          <w:spacing w:val="4"/>
          <w:sz w:val="32"/>
          <w:szCs w:val="32"/>
          <w:cs/>
        </w:rPr>
        <w:t>(โปรด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เขียนเครื่องหมาย √ ลงหน้าข้อความที่ต้องการ)</w:t>
      </w:r>
    </w:p>
    <w:p w:rsidR="00DC309B" w:rsidRPr="003959B8" w:rsidRDefault="00DC309B" w:rsidP="00DC30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ความสอดคล้องกับแผนพัฒนาเศรษฐกิจและสังคมแห่งชาติ ฉบับที่ 13 พ.ศ. </w:t>
      </w:r>
      <w:r>
        <w:rPr>
          <w:rFonts w:ascii="TH SarabunPSK" w:hAnsi="TH SarabunPSK" w:cs="TH SarabunPSK"/>
          <w:b/>
          <w:bCs/>
          <w:sz w:val="32"/>
          <w:szCs w:val="32"/>
        </w:rPr>
        <w:t>2566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2570</w:t>
      </w:r>
    </w:p>
    <w:p w:rsidR="00DC309B" w:rsidRPr="00AE13CD" w:rsidRDefault="00DC309B" w:rsidP="00DC309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E13CD">
        <w:rPr>
          <w:rFonts w:ascii="TH SarabunPSK" w:hAnsi="TH SarabunPSK" w:cs="TH SarabunPSK" w:hint="cs"/>
          <w:sz w:val="32"/>
          <w:szCs w:val="32"/>
          <w:cs/>
        </w:rPr>
        <w:t>(…</w:t>
      </w:r>
      <w:r w:rsidRPr="00671BD9">
        <w:rPr>
          <w:rFonts w:ascii="TH SarabunPSK" w:hAnsi="TH SarabunPSK" w:cs="TH SarabunPSK" w:hint="cs"/>
          <w:sz w:val="32"/>
          <w:szCs w:val="32"/>
          <w:cs/>
        </w:rPr>
        <w:t>√</w:t>
      </w:r>
      <w:r w:rsidRPr="00AE13CD">
        <w:rPr>
          <w:rFonts w:ascii="TH SarabunPSK" w:hAnsi="TH SarabunPSK" w:cs="TH SarabunPSK" w:hint="cs"/>
          <w:sz w:val="32"/>
          <w:szCs w:val="32"/>
          <w:cs/>
        </w:rPr>
        <w:t xml:space="preserve">..) </w:t>
      </w:r>
      <w:r w:rsidRPr="00AE13C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หมุดหมายที่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AE13C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ไทยเป็นศูนย์กลางทางการแพทย์และสุขภาพมูลค่าสูง</w:t>
      </w:r>
    </w:p>
    <w:p w:rsidR="00DC309B" w:rsidRPr="00AE13CD" w:rsidRDefault="00DC309B" w:rsidP="00DC309B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13CD">
        <w:rPr>
          <w:rFonts w:ascii="TH SarabunPSK" w:hAnsi="TH SarabunPSK" w:cs="TH SarabunPSK" w:hint="cs"/>
          <w:sz w:val="32"/>
          <w:szCs w:val="32"/>
          <w:cs/>
        </w:rPr>
        <w:t>(…</w:t>
      </w:r>
      <w:r w:rsidRPr="00671BD9">
        <w:rPr>
          <w:rFonts w:ascii="TH SarabunPSK" w:hAnsi="TH SarabunPSK" w:cs="TH SarabunPSK"/>
          <w:sz w:val="32"/>
          <w:szCs w:val="32"/>
          <w:cs/>
        </w:rPr>
        <w:t>√</w:t>
      </w:r>
      <w:r w:rsidRPr="00AE13CD">
        <w:rPr>
          <w:rFonts w:ascii="TH SarabunPSK" w:hAnsi="TH SarabunPSK" w:cs="TH SarabunPSK" w:hint="cs"/>
          <w:sz w:val="32"/>
          <w:szCs w:val="32"/>
          <w:cs/>
        </w:rPr>
        <w:t xml:space="preserve">..) </w:t>
      </w:r>
      <w:r w:rsidRPr="00AE13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เป้าหมายที่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4.2</w:t>
      </w:r>
      <w:r w:rsidRPr="00AE13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องค์ความรู้ด้านการแพทย์และสาธารณสุขมีศักยภาพ เอื้อต่อการสร้างมูลค่าเพิ่มในสินค้าและบริการทางสุขภาพ</w:t>
      </w:r>
    </w:p>
    <w:p w:rsidR="00DC309B" w:rsidRPr="00BE7DB2" w:rsidRDefault="00DC309B" w:rsidP="00DC309B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E13CD">
        <w:rPr>
          <w:rFonts w:ascii="TH SarabunPSK" w:hAnsi="TH SarabunPSK" w:cs="TH SarabunPSK" w:hint="cs"/>
          <w:sz w:val="32"/>
          <w:szCs w:val="32"/>
          <w:cs/>
        </w:rPr>
        <w:t>(…</w:t>
      </w:r>
      <w:r w:rsidRPr="00671BD9">
        <w:rPr>
          <w:rFonts w:ascii="TH SarabunPSK" w:hAnsi="TH SarabunPSK" w:cs="TH SarabunPSK"/>
          <w:sz w:val="32"/>
          <w:szCs w:val="32"/>
          <w:cs/>
        </w:rPr>
        <w:t>√</w:t>
      </w:r>
      <w:r w:rsidRPr="00AE13CD">
        <w:rPr>
          <w:rFonts w:ascii="TH SarabunPSK" w:hAnsi="TH SarabunPSK" w:cs="TH SarabunPSK" w:hint="cs"/>
          <w:sz w:val="32"/>
          <w:szCs w:val="32"/>
          <w:cs/>
        </w:rPr>
        <w:t xml:space="preserve">..) </w:t>
      </w:r>
      <w:r w:rsidRPr="00BE7DB2">
        <w:rPr>
          <w:rFonts w:ascii="TH SarabunPSK" w:hAnsi="TH SarabunPSK" w:cs="TH SarabunPSK" w:hint="cs"/>
          <w:sz w:val="32"/>
          <w:szCs w:val="32"/>
          <w:cs/>
        </w:rPr>
        <w:t>เป้าหมายที่ 4.3 ประชาชนไทยได้รับความเป็นธรรมในการเข้าถึงบริการสุขภาพ</w:t>
      </w:r>
    </w:p>
    <w:p w:rsidR="00DC309B" w:rsidRPr="00AE13CD" w:rsidRDefault="00DC309B" w:rsidP="00DC309B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13CD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BE7DB2">
        <w:rPr>
          <w:rFonts w:ascii="TH SarabunPSK" w:hAnsi="TH SarabunPSK" w:cs="TH SarabunPSK" w:hint="cs"/>
          <w:sz w:val="32"/>
          <w:szCs w:val="32"/>
          <w:cs/>
        </w:rPr>
        <w:t>เป้าหมายที่ 4.4 ระบบบริหารจัดการภาวะฉุกเฉินด้านสุขภาพมีความพร้อมรองรับภัย</w:t>
      </w:r>
      <w:r w:rsidRPr="00AE13CD">
        <w:rPr>
          <w:rFonts w:ascii="TH SarabunPSK" w:hAnsi="TH SarabunPSK" w:cs="TH SarabunPSK" w:hint="cs"/>
          <w:color w:val="000000"/>
          <w:sz w:val="32"/>
          <w:szCs w:val="32"/>
          <w:cs/>
        </w:rPr>
        <w:t>คุกคามสุขภาพ</w:t>
      </w:r>
    </w:p>
    <w:p w:rsidR="00DC309B" w:rsidRPr="005A02B3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A02B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1.</w:t>
      </w:r>
      <w:r w:rsidRPr="005A02B3">
        <w:rPr>
          <w:rFonts w:ascii="TH SarabunPSK" w:hAnsi="TH SarabunPSK" w:cs="TH SarabunPSK"/>
          <w:b/>
          <w:bCs/>
          <w:color w:val="000000"/>
          <w:sz w:val="32"/>
          <w:szCs w:val="32"/>
        </w:rPr>
        <w:t>2</w:t>
      </w:r>
      <w:r w:rsidRPr="005A02B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ความสอดคล้องตามตัวชี้วัดของกระทรวงการอุดมศึกษา วิทยาศาสตร์ วิจัยและนวัตกรรม</w:t>
      </w:r>
    </w:p>
    <w:p w:rsidR="00DC309B" w:rsidRPr="005A02B3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5A02B3">
        <w:rPr>
          <w:rFonts w:ascii="TH SarabunPSK" w:hAnsi="TH SarabunPSK" w:cs="TH SarabunPSK" w:hint="cs"/>
          <w:color w:val="000000"/>
          <w:sz w:val="32"/>
          <w:szCs w:val="32"/>
          <w:cs/>
        </w:rPr>
        <w:t>(…</w:t>
      </w:r>
      <w:r w:rsidRPr="00671BD9">
        <w:rPr>
          <w:rFonts w:ascii="TH SarabunPSK" w:hAnsi="TH SarabunPSK" w:cs="TH SarabunPSK" w:hint="cs"/>
          <w:color w:val="000000"/>
          <w:sz w:val="32"/>
          <w:szCs w:val="32"/>
          <w:cs/>
        </w:rPr>
        <w:t>√</w:t>
      </w:r>
      <w:r w:rsidRPr="005A02B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..) </w:t>
      </w:r>
      <w:r w:rsidRPr="005A02B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ยุทธศาสตร์กระทรวงที่ 4 : </w:t>
      </w:r>
      <w:r w:rsidRPr="005A02B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การพัฒนากำลังคน สถาบันอุดมศึกษา และหน่วยงานวิจัยให้เป็นฐานการขับเคลื่อนการพัฒนาเศรษฐกิจและสังคมของประเทศ</w:t>
      </w:r>
    </w:p>
    <w:p w:rsidR="00DC309B" w:rsidRPr="000815E9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5A02B3">
        <w:rPr>
          <w:rFonts w:ascii="TH SarabunPSK" w:hAnsi="TH SarabunPSK" w:cs="TH SarabunPSK" w:hint="cs"/>
          <w:color w:val="000000"/>
          <w:sz w:val="32"/>
          <w:szCs w:val="32"/>
          <w:cs/>
        </w:rPr>
        <w:t>(…</w:t>
      </w:r>
      <w:r w:rsidRPr="00671BD9">
        <w:rPr>
          <w:rFonts w:ascii="TH SarabunPSK" w:hAnsi="TH SarabunPSK" w:cs="TH SarabunPSK"/>
          <w:color w:val="000000"/>
          <w:sz w:val="32"/>
          <w:szCs w:val="32"/>
          <w:cs/>
        </w:rPr>
        <w:t>√</w:t>
      </w:r>
      <w:r w:rsidRPr="005A02B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..) ตัวชี้วัดที่ 16 </w:t>
      </w:r>
      <w:r w:rsidRPr="005A02B3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จำนวนผู้เข้ารับการถ่ายทอดความรู้และเรียนรู้ ผ่านการเข้าร่วมกิจกรรม/ฝึกอบรม/แหล่งเรียนรู้ ตลอดจนการเข้าถึงสื่อในรูปแบบ </w:t>
      </w:r>
      <w:r w:rsidRPr="005A02B3">
        <w:rPr>
          <w:rFonts w:ascii="TH SarabunPSK" w:hAnsi="TH SarabunPSK" w:cs="TH SarabunPSK"/>
          <w:color w:val="000000"/>
          <w:sz w:val="32"/>
          <w:szCs w:val="32"/>
        </w:rPr>
        <w:t>Lifelong Learning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ความสอดคล้องเป้าหมายการพัฒนาที่ยั่งยืน 17 ด้าน (</w:t>
      </w:r>
      <w:r w:rsidRPr="003959B8">
        <w:rPr>
          <w:rFonts w:ascii="TH SarabunPSK" w:hAnsi="TH SarabunPSK" w:cs="TH SarabunPSK" w:hint="cs"/>
          <w:b/>
          <w:bCs/>
          <w:sz w:val="32"/>
          <w:szCs w:val="32"/>
        </w:rPr>
        <w:t>SDGs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C309B" w:rsidRPr="003959B8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ab/>
        <w:t>(…</w:t>
      </w:r>
      <w:r w:rsidRPr="00671BD9">
        <w:rPr>
          <w:rFonts w:ascii="TH SarabunPSK" w:hAnsi="TH SarabunPSK" w:cs="TH SarabunPSK"/>
          <w:sz w:val="32"/>
          <w:szCs w:val="32"/>
          <w:cs/>
        </w:rPr>
        <w:t>√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..)  3. สร้างหลักประกันการมีสุขภาวะที่ดี และส่งเสริมความเป็นอยู่ที่ดีสำหรับทุกคนในทุกช่วงวัย (</w:t>
      </w:r>
      <w:r w:rsidRPr="003959B8">
        <w:rPr>
          <w:rFonts w:ascii="TH SarabunPSK" w:hAnsi="TH SarabunPSK" w:cs="TH SarabunPSK" w:hint="cs"/>
          <w:sz w:val="32"/>
          <w:szCs w:val="32"/>
        </w:rPr>
        <w:t>Good Health and well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-</w:t>
      </w:r>
      <w:r w:rsidRPr="003959B8">
        <w:rPr>
          <w:rFonts w:ascii="TH SarabunPSK" w:hAnsi="TH SarabunPSK" w:cs="TH SarabunPSK" w:hint="cs"/>
          <w:sz w:val="32"/>
          <w:szCs w:val="32"/>
        </w:rPr>
        <w:t>being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:rsidR="00DC309B" w:rsidRPr="003959B8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ab/>
        <w:t>(…</w:t>
      </w:r>
      <w:r w:rsidRPr="00671BD9">
        <w:rPr>
          <w:rFonts w:ascii="TH SarabunPSK" w:hAnsi="TH SarabunPSK" w:cs="TH SarabunPSK" w:hint="cs"/>
          <w:sz w:val="32"/>
          <w:szCs w:val="32"/>
          <w:cs/>
        </w:rPr>
        <w:t>√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..)  4.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</w:t>
      </w:r>
      <w:r w:rsidRPr="003959B8">
        <w:rPr>
          <w:rFonts w:ascii="TH SarabunPSK" w:hAnsi="TH SarabunPSK" w:cs="TH SarabunPSK" w:hint="cs"/>
          <w:sz w:val="32"/>
          <w:szCs w:val="32"/>
        </w:rPr>
        <w:t>Quality Education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C309B" w:rsidRPr="003959B8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ab/>
        <w:t>(…</w:t>
      </w:r>
      <w:r w:rsidRPr="00671BD9">
        <w:rPr>
          <w:rFonts w:ascii="TH SarabunPSK" w:hAnsi="TH SarabunPSK" w:cs="TH SarabunPSK"/>
          <w:sz w:val="32"/>
          <w:szCs w:val="32"/>
          <w:cs/>
        </w:rPr>
        <w:t>√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..)  5. บรรลุความเสมอภาคระหว่างเพศ และเพิ่มบทบาทของสตรีและเด็กหญิงทุกคน (</w:t>
      </w:r>
      <w:r w:rsidRPr="003959B8">
        <w:rPr>
          <w:rFonts w:ascii="TH SarabunPSK" w:hAnsi="TH SarabunPSK" w:cs="TH SarabunPSK" w:hint="cs"/>
          <w:sz w:val="32"/>
          <w:szCs w:val="32"/>
        </w:rPr>
        <w:t>Gender Equality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:rsidR="00DC309B" w:rsidRPr="00026EBA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C309B" w:rsidRPr="003959B8" w:rsidRDefault="00DC309B" w:rsidP="00DC30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ความสอดคล้องกับการผลิตกำลังคนที่ตอบสนองความต้องการ 10 อุตสาหกรรมเป้าหมาย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DC309B" w:rsidRPr="003959B8" w:rsidRDefault="00DC309B" w:rsidP="00DC309B">
      <w:pPr>
        <w:spacing w:after="0" w:line="240" w:lineRule="auto"/>
        <w:ind w:firstLine="540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(….</w:t>
      </w:r>
      <w:r w:rsidRPr="00671BD9">
        <w:rPr>
          <w:rFonts w:ascii="TH SarabunPSK" w:hAnsi="TH SarabunPSK" w:cs="TH SarabunPSK"/>
          <w:sz w:val="32"/>
          <w:szCs w:val="32"/>
          <w:cs/>
        </w:rPr>
        <w:t>√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.) 10. อุตสาหกรรมการแพทย์ครบวงจร (</w:t>
      </w:r>
      <w:r w:rsidRPr="003959B8">
        <w:rPr>
          <w:rFonts w:ascii="TH SarabunPSK" w:hAnsi="TH SarabunPSK" w:cs="TH SarabunPSK" w:hint="cs"/>
          <w:sz w:val="32"/>
          <w:szCs w:val="32"/>
        </w:rPr>
        <w:t>Medical Hub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C309B" w:rsidRPr="005A02B3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:rsidR="00DC309B" w:rsidRDefault="00DC309B" w:rsidP="00DC309B">
      <w:pPr>
        <w:pStyle w:val="a9"/>
        <w:spacing w:after="0" w:line="276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A02B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1.5 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</w:t>
      </w:r>
      <w:r w:rsidRPr="00BF79F1">
        <w:rPr>
          <w:rFonts w:ascii="TH SarabunPSK" w:hAnsi="TH SarabunPSK" w:cs="TH SarabunPSK"/>
          <w:b/>
          <w:bCs/>
          <w:sz w:val="32"/>
          <w:szCs w:val="32"/>
          <w:cs/>
        </w:rPr>
        <w:t>พันธกิจ</w:t>
      </w:r>
    </w:p>
    <w:p w:rsidR="00DC309B" w:rsidRPr="00BF79F1" w:rsidRDefault="00DC309B" w:rsidP="00DC309B">
      <w:pPr>
        <w:pStyle w:val="a9"/>
        <w:spacing w:after="0" w:line="276" w:lineRule="auto"/>
        <w:ind w:hanging="43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F79F1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F79F1">
        <w:rPr>
          <w:rFonts w:ascii="TH SarabunPSK" w:hAnsi="TH SarabunPSK" w:cs="TH SarabunPSK"/>
          <w:b/>
          <w:bCs/>
          <w:sz w:val="32"/>
          <w:szCs w:val="32"/>
          <w:cs/>
        </w:rPr>
        <w:t>พันธกิจด้านการบริหารจัดการองค์กร</w:t>
      </w:r>
    </w:p>
    <w:p w:rsidR="00DC309B" w:rsidRPr="00BF79F1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โครงการบริหารจัดการ</w:t>
      </w:r>
      <w:r w:rsidRPr="00BF79F1">
        <w:rPr>
          <w:rFonts w:ascii="TH SarabunPSK" w:hAnsi="TH SarabunPSK" w:cs="TH SarabunPSK"/>
          <w:sz w:val="32"/>
          <w:szCs w:val="32"/>
          <w:cs/>
        </w:rPr>
        <w:t>ระบบการบริหารจัดการที่ดี</w:t>
      </w:r>
    </w:p>
    <w:p w:rsidR="00DC309B" w:rsidRPr="00BF79F1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>
        <w:rPr>
          <w:rFonts w:ascii="TH SarabunPSK" w:hAnsi="TH SarabunPSK" w:cs="TH SarabunPSK" w:hint="cs"/>
          <w:sz w:val="32"/>
          <w:szCs w:val="32"/>
          <w:cs/>
        </w:rPr>
        <w:t>1.2 โครงการ</w:t>
      </w:r>
      <w:r w:rsidRPr="00BF79F1">
        <w:rPr>
          <w:rFonts w:ascii="TH SarabunPSK" w:hAnsi="TH SarabunPSK" w:cs="TH SarabunPSK"/>
          <w:sz w:val="32"/>
          <w:szCs w:val="32"/>
          <w:cs/>
        </w:rPr>
        <w:t>บริหารจัดการทรัพยากรของมหาวิทยาลัยให้มีการสร้างรายได้เพื่อการพึ่งพาตนเอง</w:t>
      </w:r>
    </w:p>
    <w:p w:rsidR="00DC309B" w:rsidRPr="00BF79F1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>
        <w:rPr>
          <w:rFonts w:ascii="TH SarabunPSK" w:hAnsi="TH SarabunPSK" w:cs="TH SarabunPSK" w:hint="cs"/>
          <w:sz w:val="32"/>
          <w:szCs w:val="32"/>
          <w:cs/>
        </w:rPr>
        <w:t>1.3 โครงการพัฒนา</w:t>
      </w:r>
      <w:r w:rsidRPr="00BF79F1">
        <w:rPr>
          <w:rFonts w:ascii="TH SarabunPSK" w:hAnsi="TH SarabunPSK" w:cs="TH SarabunPSK"/>
          <w:sz w:val="32"/>
          <w:szCs w:val="32"/>
          <w:cs/>
        </w:rPr>
        <w:t>บุคลากร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BF79F1">
        <w:rPr>
          <w:rFonts w:ascii="TH SarabunPSK" w:hAnsi="TH SarabunPSK" w:cs="TH SarabunPSK"/>
          <w:sz w:val="32"/>
          <w:szCs w:val="32"/>
          <w:cs/>
        </w:rPr>
        <w:t>มีสมรรถนะสูงและมีความผาสุก</w:t>
      </w:r>
    </w:p>
    <w:p w:rsidR="00DC309B" w:rsidRPr="00BF79F1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>
        <w:rPr>
          <w:rFonts w:ascii="TH SarabunPSK" w:hAnsi="TH SarabunPSK" w:cs="TH SarabunPSK" w:hint="cs"/>
          <w:sz w:val="32"/>
          <w:szCs w:val="32"/>
          <w:cs/>
        </w:rPr>
        <w:t>1.4 โครงการ</w:t>
      </w:r>
      <w:r w:rsidRPr="00BF79F1">
        <w:rPr>
          <w:rFonts w:ascii="TH SarabunPSK" w:hAnsi="TH SarabunPSK" w:cs="TH SarabunPSK"/>
          <w:sz w:val="32"/>
          <w:szCs w:val="32"/>
          <w:cs/>
        </w:rPr>
        <w:t>พัฒนาบุคลากรสายสนับสนุนให้มีทักษะในการทำงานที่สอดคล้องกับเทคโนโลยีที่เปลี่ยนไป และสามารถใช้ผลงานในการเข้าสู่ตำแหน่งชำนาญการ ชำนาญการพิเศษ และเชี่ยวชาญ</w:t>
      </w:r>
    </w:p>
    <w:p w:rsidR="00DC309B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>
        <w:rPr>
          <w:rFonts w:ascii="TH SarabunPSK" w:hAnsi="TH SarabunPSK" w:cs="TH SarabunPSK" w:hint="cs"/>
          <w:sz w:val="32"/>
          <w:szCs w:val="32"/>
          <w:cs/>
        </w:rPr>
        <w:t>1.5 โครงการ</w:t>
      </w:r>
      <w:r w:rsidRPr="00BF79F1">
        <w:rPr>
          <w:rFonts w:ascii="TH SarabunPSK" w:hAnsi="TH SarabunPSK" w:cs="TH SarabunPSK"/>
          <w:sz w:val="32"/>
          <w:szCs w:val="32"/>
          <w:cs/>
        </w:rPr>
        <w:t>พัฒนาระบบโครงสร้างพื้นฐาน รวมทั้งภูมิทัศน์ของมหาวิทยาลัยให้เป็นมหาวิทยาลัยสีเขียวและยั่งยืน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sz w:val="32"/>
          <w:szCs w:val="32"/>
        </w:rPr>
        <w:t xml:space="preserve">1.6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>บริหารจัดการองค์กร</w:t>
      </w:r>
    </w:p>
    <w:p w:rsidR="00DC309B" w:rsidRPr="00BF79F1" w:rsidRDefault="00DC309B" w:rsidP="00DC309B">
      <w:pPr>
        <w:spacing w:after="0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79F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F79F1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F79F1">
        <w:rPr>
          <w:rFonts w:ascii="TH SarabunPSK" w:hAnsi="TH SarabunPSK" w:cs="TH SarabunPSK"/>
          <w:b/>
          <w:bCs/>
          <w:sz w:val="32"/>
          <w:szCs w:val="32"/>
          <w:cs/>
        </w:rPr>
        <w:t>พันธกิจด้านการผลิตบัณฑิต</w:t>
      </w:r>
    </w:p>
    <w:p w:rsidR="00DC309B" w:rsidRPr="00BF79F1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>
        <w:rPr>
          <w:rFonts w:ascii="TH SarabunPSK" w:hAnsi="TH SarabunPSK" w:cs="TH SarabunPSK" w:hint="cs"/>
          <w:sz w:val="32"/>
          <w:szCs w:val="32"/>
          <w:cs/>
        </w:rPr>
        <w:t>2.1 โครงการ</w:t>
      </w:r>
      <w:r w:rsidRPr="00BF79F1">
        <w:rPr>
          <w:rFonts w:ascii="TH SarabunPSK" w:hAnsi="TH SarabunPSK" w:cs="TH SarabunPSK"/>
          <w:sz w:val="32"/>
          <w:szCs w:val="32"/>
          <w:cs/>
        </w:rPr>
        <w:t>พัฒนาระบบรับเข้านักศึกษาในทุกระดับ</w:t>
      </w:r>
    </w:p>
    <w:p w:rsidR="00DC309B" w:rsidRPr="00BF79F1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>
        <w:rPr>
          <w:rFonts w:ascii="TH SarabunPSK" w:hAnsi="TH SarabunPSK" w:cs="TH SarabunPSK" w:hint="cs"/>
          <w:sz w:val="32"/>
          <w:szCs w:val="32"/>
          <w:cs/>
        </w:rPr>
        <w:t>2.2 โครงการพัฒนา/ปรับปรุง</w:t>
      </w:r>
      <w:r w:rsidRPr="00BF79F1">
        <w:rPr>
          <w:rFonts w:ascii="TH SarabunPSK" w:hAnsi="TH SarabunPSK" w:cs="TH SarabunPSK"/>
          <w:sz w:val="32"/>
          <w:szCs w:val="32"/>
          <w:cs/>
        </w:rPr>
        <w:t xml:space="preserve">หลักสูตรที่ทันสมัย ได้มาตรฐาน และสอดคล้องกับความต้องการของตลาดแรงงาน </w:t>
      </w:r>
    </w:p>
    <w:p w:rsidR="00DC309B" w:rsidRPr="00BF79F1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>
        <w:rPr>
          <w:rFonts w:ascii="TH SarabunPSK" w:hAnsi="TH SarabunPSK" w:cs="TH SarabunPSK" w:hint="cs"/>
          <w:sz w:val="32"/>
          <w:szCs w:val="32"/>
          <w:cs/>
        </w:rPr>
        <w:t>2.3 โครงการ</w:t>
      </w:r>
      <w:r w:rsidRPr="00BF79F1">
        <w:rPr>
          <w:rFonts w:ascii="TH SarabunPSK" w:hAnsi="TH SarabunPSK" w:cs="TH SarabunPSK"/>
          <w:sz w:val="32"/>
          <w:szCs w:val="32"/>
          <w:cs/>
        </w:rPr>
        <w:t>พัฒนาคุณวุฒิและตำแหน่งทางวิชาการของอาจารย์ เพื่อมุ่งสู่ความเป็นเลิศด้านวิชาการ</w:t>
      </w:r>
    </w:p>
    <w:p w:rsidR="00DC309B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>
        <w:rPr>
          <w:rFonts w:ascii="TH SarabunPSK" w:hAnsi="TH SarabunPSK" w:cs="TH SarabunPSK" w:hint="cs"/>
          <w:sz w:val="32"/>
          <w:szCs w:val="32"/>
          <w:cs/>
        </w:rPr>
        <w:t>2.4 โครงการ</w:t>
      </w:r>
      <w:r w:rsidRPr="00BF79F1">
        <w:rPr>
          <w:rFonts w:ascii="TH SarabunPSK" w:hAnsi="TH SarabunPSK" w:cs="TH SarabunPSK"/>
          <w:sz w:val="32"/>
          <w:szCs w:val="32"/>
          <w:cs/>
        </w:rPr>
        <w:t>สร้างบัณฑิตที่จบการศึกษาให้มี</w:t>
      </w:r>
      <w:proofErr w:type="spellStart"/>
      <w:r w:rsidRPr="00BF79F1">
        <w:rPr>
          <w:rFonts w:ascii="TH SarabunPSK" w:hAnsi="TH SarabunPSK" w:cs="TH SarabunPSK"/>
          <w:sz w:val="32"/>
          <w:szCs w:val="32"/>
          <w:cs/>
        </w:rPr>
        <w:t>อัต</w:t>
      </w:r>
      <w:proofErr w:type="spellEnd"/>
      <w:r w:rsidRPr="00BF79F1">
        <w:rPr>
          <w:rFonts w:ascii="TH SarabunPSK" w:hAnsi="TH SarabunPSK" w:cs="TH SarabunPSK"/>
          <w:sz w:val="32"/>
          <w:szCs w:val="32"/>
          <w:cs/>
        </w:rPr>
        <w:t>ลักษณ์ มีคุณลักษณะที่พึงประสงค์ มีพื้นฐานด้านการวิจัย นวัตกรรม และการพัฒนา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sz w:val="32"/>
          <w:szCs w:val="32"/>
        </w:rPr>
        <w:t xml:space="preserve">2.5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>ผลิตบัณฑิต</w:t>
      </w:r>
    </w:p>
    <w:p w:rsidR="00DC309B" w:rsidRPr="00BF79F1" w:rsidRDefault="00DC309B" w:rsidP="00DC309B">
      <w:pPr>
        <w:spacing w:after="0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79F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F79F1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F79F1">
        <w:rPr>
          <w:rFonts w:ascii="TH SarabunPSK" w:hAnsi="TH SarabunPSK" w:cs="TH SarabunPSK"/>
          <w:b/>
          <w:bCs/>
          <w:sz w:val="32"/>
          <w:szCs w:val="32"/>
          <w:cs/>
        </w:rPr>
        <w:t>พันธกิจด้านการวิจัย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3.1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 xml:space="preserve">วิจัยเพื่อแก้ปัญหาของพื้นที่ และการพัฒนานักวิจัยใหม่ นักวิจัยรุ่นกลาง และนักวิจัยอาวุโส 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3.2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>พัฒนาโครงสร้างพื้นฐานเกี่ยวกับงานวิจัยให้มีประสิทธิภาพ ได้มาตรฐาน และมีคุณภาพที่ได้รับการยอมรับของสังคม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3.3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>สร้างความร่วมมือกับภาครัฐ ภาคเอกชน องค์กรปกครองส่วนท้องถิ่นในการพัฒนาและแก้ปัญหาขององค์กรด้วยงานวิจัยที่มีคุณภาพ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3.4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>พัฒนาและส่งเสริมการนำผลงานวิจัยและนวัตกรรมไปใช้ประโยชน์และแก้ปัญหาทางสังคม</w:t>
      </w:r>
    </w:p>
    <w:p w:rsidR="00DC309B" w:rsidRPr="00992189" w:rsidRDefault="00DC309B" w:rsidP="00DC309B">
      <w:pPr>
        <w:spacing w:after="0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92189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99218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92189">
        <w:rPr>
          <w:rFonts w:ascii="TH SarabunPSK" w:hAnsi="TH SarabunPSK" w:cs="TH SarabunPSK"/>
          <w:b/>
          <w:bCs/>
          <w:sz w:val="32"/>
          <w:szCs w:val="32"/>
          <w:cs/>
        </w:rPr>
        <w:t>พันธกิจด้านการบริการวิชาการ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4.1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 xml:space="preserve">ส่งเสริมให้มีการบริการวิชาการที่เชื่อมโยงกับงานวิจัยและความเชี่ยวชาญของมหาวิทยาลัย 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4.2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 xml:space="preserve">สร้างเครือข่ายการให้บริการวิชาการกับองค์กรภาครัฐ ภาคเอกชน และองค์กรปกครองส่วนท้องถิ่น 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4.3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>พัฒนาศูนย์กลางการให้บริการในด้านต่าง ๆ ของอนุภูมิภาคลุ่มน้ำโขงตอนกลาง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4.4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 xml:space="preserve">ปฏิรูประบบการให้บริการวิชาการของมหาวิทยาลัย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(</w:t>
      </w:r>
      <w:r w:rsidRPr="0041594F">
        <w:rPr>
          <w:rFonts w:ascii="TH SarabunPSK" w:hAnsi="TH SarabunPSK" w:cs="TH SarabunPSK"/>
          <w:sz w:val="32"/>
          <w:szCs w:val="32"/>
          <w:cs/>
        </w:rPr>
        <w:t>จัดให้มีศูนย์กลางการประสานงานและเกิดการบูรณาการร่วมกันของคณะวิชาต่าง ๆ อย่างมีประสิทธิภาพ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4.5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>พัฒนาอุทยานการเรียนรู้ด้านต่าง ๆ ที่เป็นความเชี่ยวชาญของมหาวิทยาลัยให้เป็นแหล่งเรียนรู้ของชุมชนและสังคม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4.6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>บริการวิชาการ</w:t>
      </w:r>
    </w:p>
    <w:p w:rsidR="00DC309B" w:rsidRPr="00877F79" w:rsidRDefault="00DC309B" w:rsidP="00DC309B">
      <w:pPr>
        <w:spacing w:after="0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7F79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877F7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77F79">
        <w:rPr>
          <w:rFonts w:ascii="TH SarabunPSK" w:hAnsi="TH SarabunPSK" w:cs="TH SarabunPSK"/>
          <w:b/>
          <w:bCs/>
          <w:sz w:val="32"/>
          <w:szCs w:val="32"/>
          <w:cs/>
        </w:rPr>
        <w:t>พันธกิจด้านการทำนุบำรุงศิลปะและวัฒนธรรม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5.1 โครงการพัฒนามหาวิทยาลัยสู่การ</w:t>
      </w:r>
      <w:r w:rsidRPr="0041594F">
        <w:rPr>
          <w:rFonts w:ascii="TH SarabunPSK" w:hAnsi="TH SarabunPSK" w:cs="TH SarabunPSK"/>
          <w:sz w:val="32"/>
          <w:szCs w:val="32"/>
          <w:cs/>
        </w:rPr>
        <w:t>เป็นศูนย์กลางด้านการอนุรักษ์ ส่งเสริมศิลปะ วัฒนธรรม ภูมิปัญญาท้องถิ่น และภาษา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 w:hint="cs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5.2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>บูรณาการศิลปะและวัฒนธรรมเข้ากับการเรียนการสอน การวิจัย และการบริการวิชาการ</w:t>
      </w:r>
    </w:p>
    <w:p w:rsidR="00DC309B" w:rsidRPr="0041594F" w:rsidRDefault="00DC309B" w:rsidP="00DC309B">
      <w:pPr>
        <w:spacing w:after="0"/>
        <w:ind w:firstLine="1008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5.3 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>พัฒนาและเผยแพร่องค์ความรู้ด้านศิลปะและวัฒนธรรมของกลุ่มจังหวัดสู่ระดับประเทศ อนุภูมิภาคลุ่มน้ำโขงตอนกลาง ภูมิภาคอาเซียน และระดับนานาชาติ</w:t>
      </w:r>
    </w:p>
    <w:p w:rsidR="00DC309B" w:rsidRPr="00694B9F" w:rsidRDefault="00DC309B" w:rsidP="00DC309B">
      <w:pPr>
        <w:spacing w:after="0"/>
        <w:ind w:firstLine="1008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sz w:val="32"/>
          <w:szCs w:val="32"/>
        </w:rPr>
        <w:t xml:space="preserve">5.4 </w:t>
      </w:r>
      <w:r w:rsidRPr="0041594F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41594F">
        <w:rPr>
          <w:rFonts w:ascii="TH SarabunPSK" w:hAnsi="TH SarabunPSK" w:cs="TH SarabunPSK"/>
          <w:sz w:val="32"/>
          <w:szCs w:val="32"/>
          <w:cs/>
        </w:rPr>
        <w:t>ทำนุบำรุงศิลปะและวัฒนธรรม</w:t>
      </w:r>
    </w:p>
    <w:p w:rsidR="00DC309B" w:rsidRPr="00FE4C5C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E4C5C">
        <w:rPr>
          <w:rFonts w:ascii="TH SarabunPSK" w:hAnsi="TH SarabunPSK" w:cs="TH SarabunPSK" w:hint="cs"/>
          <w:b/>
          <w:bCs/>
          <w:sz w:val="32"/>
          <w:szCs w:val="32"/>
          <w:cs/>
        </w:rPr>
        <w:t>1.6 ความสอดคล้องกับแผนยุทธศาสตร์ ระยะ 5 ปี พ.ศ. 2570 – 2574 มหาวิทยาลัยนครพนม</w:t>
      </w:r>
      <w:r w:rsidRPr="00FE4C5C">
        <w:rPr>
          <w:rFonts w:ascii="TH SarabunPSK" w:hAnsi="TH SarabunPSK" w:cs="TH SarabunPSK" w:hint="cs"/>
          <w:sz w:val="32"/>
          <w:szCs w:val="32"/>
          <w:cs/>
        </w:rPr>
        <w:t xml:space="preserve"> (โปรดเลือกความสอดคล้องกับยุทธศาสตร์และตัวชี้วัดตามแผนปฏิบัติราชการประจำปีที่เกี่ยวข้อง)</w:t>
      </w:r>
    </w:p>
    <w:p w:rsidR="00DC309B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  <w:r w:rsidRPr="005E6557">
        <w:rPr>
          <w:rFonts w:ascii="TH SarabunPSK" w:hAnsi="TH SarabunPSK" w:cs="TH SarabunPSK"/>
          <w:b/>
          <w:bCs/>
          <w:sz w:val="16"/>
          <w:szCs w:val="16"/>
          <w:cs/>
        </w:rPr>
        <w:t xml:space="preserve"> </w:t>
      </w:r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ยุทธศาสตร์ที่ 1 พัฒนาระบบบริหารจัดการให้มีธรรมา</w:t>
      </w:r>
      <w:proofErr w:type="spellStart"/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ภิ</w:t>
      </w:r>
      <w:proofErr w:type="spellEnd"/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บาลอย่างยั่งยืน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1 ยกระดับระบบบริหารเชิงรุกด้วยระบบ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ERP (Enterprise Resource Planning)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และเทคโนโลยีดิจิทัล เพื่อความเป็นเลิศ 6 โครงการ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1.1.1 จัดทำระบบฐานข้อมูลและติดตาม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MOU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ออนไลน์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MOU Tracking System)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1.1.2 พัฒนาระบบ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ERP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สู่การบริหารแบบบูรณาการอย่างมีประสิทธิภาพ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1.1.3 ระบบ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Early Warning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Student Success Coaching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1.1.4 พัฒนาทีม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Digital Transformation Task Force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1.1.5 ยกระดับ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Data Center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และระบบเครือข่ายมหาวิทยาลัย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1.1.6 จัดตั้งคณะทำงานและดำเนินการตามมาตรฐาน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ISO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27001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2 ขับเคลื่อนยุทธศาสตร์มหาวิทยาลัยเชื่อมโยงกับแผนพัฒนากลุ่มจังหวัดและการค้าชายแดน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GMS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1.2.1 พัฒนาความร่วมมือเชิงยุทธศาสตร์กับสถาบันการศึกษาและองค์กรใน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GMS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1.2.2 วิจัยและพัฒนาร่วมกับภาครัฐและเอกชน ตามแผนพัฒนาจังหวัดและกลุ่มจังหวัด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1.2.3 จัดทำ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Master Plan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กายภาพมหาวิทยาลัยระยะ 20 ปี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3 พัฒนาองค์กรให้ยืดหยุ่น รับมือวิกฤตและการเปลี่ยนแปลงดิจิทัลได้รวดเร็ว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1.3.1 พัฒนาองค์กรให้ยืดหยุ่น รับมือวิกฤตและการเปลี่ยนแปลงดิจิทัลได้รวดเร็ว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4 ขับเคลื่อนการสร้าง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SMART Campus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ที่เป็นมิตรกับสิ่งแวดล้อม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1.4.1 ขับเคลื่อนการสร้าง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SMART Campus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ที่เป็นมิตรกับสิ่งแวดล้อม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5 เร่งพัฒนาบุคลากรให้มีสมรรถนะที่เป็นเลิศ และตำแหน่งที่สูงขึ้น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1.5.1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Fast Track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ตำแหน่งทางวิชาการ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Academic Promotion Accelerator)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1.5.2 ส่งอาจารย์แลกเปลี่ยนและฝึกอบรมในสถาบันต่างประเทศ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Faculty Mobility Program)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1.5.3 จัดทำระบบสวัสดิการบุคลากรแบบ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Flexible Benefits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lastRenderedPageBreak/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6 เสริมสร้างระบบธรรมา</w:t>
      </w:r>
      <w:proofErr w:type="spellStart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ภิ</w:t>
      </w:r>
      <w:proofErr w:type="spellEnd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บาลในองค์กรให้มีประสิทธิภาพและประสิทธิผล ขับเคลื่อนอย่างยั่งยืน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1.6.1 พัฒนาองค์กรให้มีระบบธรรม</w:t>
      </w:r>
      <w:proofErr w:type="spellStart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ภิ</w:t>
      </w:r>
      <w:proofErr w:type="spellEnd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บาลอย่างมีประสิทธิภาพและประสิทธิผล ด้วยการตรวจสอบภายในและ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Internal Audit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1.6.2 ส่งเสริมการบริหารจัดการและการดำเนินงานสู่ความยั่งยืน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7 พัฒนาองค์กรยุคใหม่ด้วยวัฒนธรรมองค์กร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AWAKE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1.7.1 จัดทำฐานข้อมูล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Career Path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บุคลากรและระบบ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IDP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1.7.2 ขับเคลื่อนวัฒนธรรมองค์กร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AWAKE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แก่ผู้บริหาร บุคลากร และนักศึกษาทุกระดับ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8 สร้าง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Brand Royalty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ขององค์กรระดับหลักสูตรและระดับคณะ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1.8.1 สร้าง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Brand NPU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ผ่านเรื่องราวความสำเร็จของบัณฑิต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Alumni Success Story Campaign)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1.8.2 ประชาสัมพันธ์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NPU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สู่ประเทศ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CLMV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และจัดระบบทุนดึงดูดนักศึกษาต่างชาติ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9 เพิ่มเสถียรภาพและความมั่นคงทางการเงินเพื่อความยั่งยืน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1.9.1 สร้างรายได้ใหม่จากทรัพย์สินและบริการของมหาวิทยาลัย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Asset Monetization)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1.9.2 พัฒนาแผนบริหารความเสี่ยงและความต่อเนื่องทางธุรกิจ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BCP)</w:t>
      </w:r>
    </w:p>
    <w:p w:rsidR="00DC309B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1.9.3 พัฒนาระบบติดตามและประเมินผลแผนงบประมาณแบบ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Real-time</w:t>
      </w:r>
    </w:p>
    <w:p w:rsidR="00DC309B" w:rsidRPr="00B83222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16"/>
          <w:szCs w:val="16"/>
        </w:rPr>
      </w:pPr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 </w:t>
      </w:r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พลิกโฉมหลักสูตรเชิงรุกสู่การเรียนรู้ตลอดชีวิต ตอบโจทย์การพัฒนาประเทศ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1 พัฒนาหลักสูตรนานาชาติ ให้มีมาตรฐานที่แข่งขันได้ใน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GMS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2.1.1 พัฒนาหลักสูตรนานาชาติ/ทวิภาษาด้าน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Logistics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International Business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2.1.2 สร้างเครือข่ายสถาบันการศึกษา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GMS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เพื่อแลกเปลี่ยนนักศึกษาและคณาจารย์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2.1.3 พัฒนาหลักสูตรตามเกณฑ์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AUN-QA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แบบ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Fast Track (AUN-QA Clinic)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2 พัฒนาหลักสูตรบูรณาการการเรียนรู้กับการทำงาน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WIL/CWIE)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2.2.1 ขยายเครือข่ายสถานประกอบการ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WIL/CWIE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พื้นที่นครพนมและ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GMS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2.2.2 พัฒนาหลักสูตรบูรณาการการเรียนรู้กับการทำงาน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CWIE Curriculum Design)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2.2.3 เชื่อมต่อนักศึกษากับตลาดแรงงาน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Job Fair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Career Matching Platform)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3 พัฒนาหลักสูตรใหม่ด้าน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BCG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เศรษฐกิจสุขภาพ 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Creative Economy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2.3.1 ศึกษาความเป็นไปได้และออกแบบหลักสูตรด้านวิทยาศาสตร์สุขภาพ/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BCG/Creative Economy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2.3.2 สรรหาและพัฒนาอาจารย์ผู้เชี่ยวชาญด้านสุขภาพ/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BCG/Creative Economy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4 พัฒนาหลักสูตร เพื่อส่งเสริมการเรียนรู้ตลอดชีวิต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Non-degree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Micro-credential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รองรับผู้เรียนยุคใหม่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2.4.1 พัฒนาสื่อการเรียนรู้ดิจิทัลและ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E-Learning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รองรับผู้เรียนยุคใหม่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2.4.2 ออกแบบและเปิดหลักสูตร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Micro-credential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ใน 5 สาขานำร่อง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2.4.3 พัฒนาแพลตฟอร์ม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E-Learning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LMS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ของมหาวิทยาลัย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2.4.4 ตลาด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Micro-credential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สู่กลุ่มวัยทำงานและ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Lifelong Learners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5 พัฒนาหลักสูตรให้สอดคล้องตลาดแรงงาน และพัฒนาหลักสูตร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Reskill/Upskill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2.5.1 สำรวจความต้องการแรงงานและวิเคราะห์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Gap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หลักสูตร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Curriculum Gap Analysis)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2.5.2 พัฒนาหลักสูตร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Reskill/Upskill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ด้าน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BCG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เศรษฐกิจดิจิทัล 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AI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2.5.3 พัฒนาทักษะดิจิทัลและ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AI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ให้นักศึกษาก่อนสำเร็จการศึกษา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6 พัฒนาอาจารย์ผ่านความร่วมมือกับสถานประกอบการ รองรับการเรียนรู้ตลอดชีวิต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2.6.1 สร้างระบบสะสมหน่วย</w:t>
      </w:r>
      <w:proofErr w:type="spellStart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กิตต</w:t>
      </w:r>
      <w:proofErr w:type="spellEnd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ลอดชีพ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Credit Bank)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รองรับ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Lifelong Learning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2.6.2 พัฒนาระบบอาจารย์ที่ปรึกษาเชิงรุก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Proactive Academic Advising)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2.6.3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Faculty Development Program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ร่วมกับสถานประกอบการ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Industry Attachment)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7 ขยายโอกาสทางการศึกษาสู่กลุ่มด้อยโอกาสและพื้นที่ชายแดน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2.7.1 ทุนการศึกษาและแนะแนวสู่ชุมชนชายแดนและกลุ่มด้อยโอกาส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2.7.2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Campus Tour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WIL Showcase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สำหรับโรงเรียนในพื้นที่ชายแดน</w:t>
      </w:r>
    </w:p>
    <w:p w:rsidR="00DC309B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2.7.3 พัฒนาระบบแนะแนวและการตลาดดิจิทัลเพื่อรับสมัครนักศึกษา</w:t>
      </w:r>
    </w:p>
    <w:p w:rsidR="00DC309B" w:rsidRPr="00B83222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16"/>
          <w:szCs w:val="16"/>
        </w:rPr>
      </w:pPr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ยุทธศาสตร์ที่ 3 ยกระดับผลงานวิจัยและนวัตกรรมใน </w:t>
      </w:r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GMS </w:t>
      </w:r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สู่การพัฒนาชุมชนและสังคม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1 สร้างนักวิจัยรุ่นใหม่และ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Research Cluster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ใหม่ ผ่านระบบพี่เลี้ยงและการฝึกอบรมวิจัยต่อเนื่องกลยุทธ์ที่ 1 สร้างนักวิจัยรุ่นใหม่และ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Research Cluster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ใหม่ ผ่านระบบพี่เลี้ยงและการฝึกอบรมวิจัยต่อเนื่อง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3.1.1 พัฒนาหน่วยบ่มเพาะนวัตกรรมและ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Startup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ที่ต่อยอดจากงานวิจัย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3.1.2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Research Mentoring Program: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อาจารย์อาวุโสคู่กับอาจารย์ใหม่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3.1.3 กำหนด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Research Roadmap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และจัดตั้ง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Research Cluster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5 ด้านหลัก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3.1.4 สนับสนุนทุนวิจัยภายในสำหรับโครงการวิจัยภายใต้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Research Cluster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3.1.5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First Grant Program: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โปรแกรมสนับสนุนนักวิจัยใหม่สู่การขอทุนภายนอกครั้งแรก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3.1.6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Young Researcher Scholarship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สำหรับนักศึกษา ป.โท-ป.เอกที่มีศักยภาพ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2 พัฒนาศักยภาพนักวิจัยให้ได้รับทุนวิจัย จากแหล่งทุนระดับชาติและนานาชาติ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3.2.1 พัฒนาศักยภาพการเขียนข้อเสนอโครงการวิจัยระดับ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PMU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และนานาชาติ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3.2.2 จัดตั้ง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Research Cluster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เฉพาะทางด้านลุ่มน้ำโขงและ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Area-based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3.2.3 สนับสนุนการยื่นขอทุนวิจัยนานาชาติ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International Grant Writing Support)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3 ขับเคลื่อนงานวิจัยเชิงพื้นที่ลุ่มน้ำโขง เพื่อรับใช้สังคม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3.3.1 วิจัยและพัฒนาชุมชนเชิงพื้นที่ลุ่มน้ำโขง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Area-based Research Program)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3.3.2 ประเมิน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SROI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ผลงานวิจัยชุมชนอย่างเป็นระบบ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4 เสริมสร้างความเข้มแข็งเครือข่ายด้านงานวิจัยและนวัตกรรม ระหว่างภาครัฐ เอกชน และมหาวิทยาลัย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3.4.1 จับคู่นักวิจัยกับภาคเอกชน/ชุมชน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Research-Industry Matching Platform)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3.4.2 วิจัยและนวัตกรรมด้าน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Smart Agriculture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ลุ่มน้ำโขง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3.4.3 สร้างเครือข่ายนักวิจัยนานาชาติ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Mekong Research Network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3.4.4 สรรหาและบรรจุนักวิจัยใหม่ในสาขาขาดแคลนของแต่ละ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Research Cluster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5 พัฒนาระบบการบริหารงานวิจัยและบริการวิชาการ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LEAN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3.5.1 สร้างกองทุนสนับสนุนงานวิจัยจากรายได้ภายใน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Internal Research Endowment)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3.5.2 ออกแบบและประกาศใช้ระเบียบ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Incentive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วิจัยใหม่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Research Incentive Policy)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3.5.3 จัดสรรเงินรางวัลผลงานวิจัยตีพิมพ์ในวารสารระดับ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Q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1/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Q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2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Publication Reward)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3.5.4 ปรับปรุงระเบียบบริหารรายได้วิจัยและออกระเบียบพัสดุวิจัยฉบับใหม่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3.5.5 พัฒนาระบบจัดซื้อจัดจ้าง</w:t>
      </w:r>
      <w:proofErr w:type="spellStart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ออน</w:t>
      </w:r>
      <w:proofErr w:type="spellEnd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ไลน์สำหรับโครงการวิจัย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e-Procurement Research)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3.5.6 ศึกษาและออกระเบียบบริหารรายได้บริการวิชาการฉบับใหม่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3.5.7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Process Reengineering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ลดขั้นตอนการดำเนินงานบริการวิชาการ</w:t>
      </w:r>
    </w:p>
    <w:p w:rsidR="00DC309B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 w:hint="cs"/>
          <w:color w:val="000000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3.5.8 พัฒนาระบบ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One-Stop Service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สำหรับโครงการบริการวิช</w:t>
      </w:r>
    </w:p>
    <w:p w:rsidR="00DC309B" w:rsidRPr="00B83222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16"/>
          <w:szCs w:val="16"/>
        </w:rPr>
      </w:pPr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ยุทธศาสตร์ที่ 4 ขับเคลื่อนการบริการวิชาการสู่ความเป็นเลิศ สร้างคุณค่าแก่ชุมชนและสังคม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1 สร้าง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ENTREPRENEURIAL MINDSET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Knowledge Hub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ลุ่มน้ำโขงเพื่อพัฒนาเศรษฐกิจฐานรากและสร้างรายได้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4.1.1 จัดตั้ง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Knowledge Hub NPU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เพื่อพัฒนาเศรษฐกิจฐานราก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4.1.2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Community Needs Assessment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เพื่อออกแบบบริการวิชาการที่ตอบโจทย์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4.1.3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NPU Service Innovation Lab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เพื่อออกแบบบริการวิชาการรูปแบบใหม่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4.1.4 สร้างความร่วมมือบริการวิชาการกับภาครัฐในพื้นที่ระเบียงเศรษฐกิจอีสาน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2 พัฒนาบริการวิชาการเชิงพาณิชย์ด้าน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BCG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Creative Economy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จากงานวิจัยท้องถิ่น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4.2.1 พัฒนา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Service Portfolio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บริการวิชาการเชิงพาณิชย์ด้าน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BCG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Creative Economy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4.2.2 จัดตั้งศูนย์ให้คำปรึกษาทางธุรกิจ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NPU Business Consulting Center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4.2.3 พัฒนาบริการวิชาการ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Area-based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ที่แตกต่างจากมหาวิทยาลัยอื่น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Differentiation Strategy)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4.2.4 วิเคราะห์และกำหนด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Niche Service Positioning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ของบริการวิชาการ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NPU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4.2.5 สร้างแบรนด์บริการวิชาการ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Niche: NPU Border Economy Expertise Center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3 พัฒนาการให้บริการที่มุ่งเน้นการเรียนรู้ตลอดชีวิต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Lifelong Learning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4.3.1 พัฒนาหลักสูตร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Short Course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ด้านภาษา วัฒนธรรม และทักษะอาชีพ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4.3.2 สร้าง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Platform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บริการ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Lifelong Learning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ออนไลน์-ออฟไลน์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NPU Open Academy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4.3.3 พัฒนาแพลตฟอร์มบริการวิชาการออนไลน์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NPU Service Platform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4.3.4 ฝึกอบรมทีมบริการวิชาการด้านการใช้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Digital Tools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AI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4 ขยายสัดส่วนการรับทุนบริการวิชาการและรายได้จากการบริการวิชาการ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4.4.1 พัฒนาทีม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Business Development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เพื่อหาลูกค้าภาคเอกชน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4.4.2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NPU Corporate Training Center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สำหรับบริษัทเอกชน</w:t>
      </w:r>
    </w:p>
    <w:p w:rsidR="00DC309B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4.4.3 พัฒนาข้อเสนอบริการวิชาการสำหรับยื่นขอทุนสนับสนุนจากกองทุนสาธารณะ</w:t>
      </w:r>
    </w:p>
    <w:p w:rsidR="00DC309B" w:rsidRPr="00B83222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16"/>
          <w:szCs w:val="16"/>
        </w:rPr>
      </w:pPr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ยุทธศาสตร์ที่ 5 สืบสานและยกระ</w:t>
      </w:r>
      <w:proofErr w:type="spellStart"/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ดั</w:t>
      </w:r>
      <w:proofErr w:type="spellEnd"/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บอ</w:t>
      </w:r>
      <w:proofErr w:type="spellStart"/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ัต</w:t>
      </w:r>
      <w:proofErr w:type="spellEnd"/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ลักษณ์ท้องถิ่น </w:t>
      </w:r>
      <w:proofErr w:type="spellStart"/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ศิลป</w:t>
      </w:r>
      <w:proofErr w:type="spellEnd"/>
      <w:r w:rsidRPr="00B8322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วัฒนธรรมลุ่มน้ำโขง สู่เศรษฐกิจสร้างสรรค์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1 ยกระดับ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Soft Power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เทศกาล</w:t>
      </w:r>
      <w:proofErr w:type="spellStart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ศิลป</w:t>
      </w:r>
      <w:proofErr w:type="spellEnd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วัฒนธรรมในอนุภูมิภาค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GMS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5.1.1 พัฒนาคุณภาพและมาตรฐานการจัดเทศกาล</w:t>
      </w:r>
      <w:proofErr w:type="spellStart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ศิลป</w:t>
      </w:r>
      <w:proofErr w:type="spellEnd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วัฒนธรรมนานาชาติ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5.1.2 จัดเทศกาลวัฒนธรรมนานาชาติ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NPU Mekong Cultural Fest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5.1.3 พัฒนาผลิตภัณฑ์วัฒนธรรม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NPU (Cultural Products and Merchandise)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5.1.4 พัฒนาระบบฐานข้อมูลวัฒนธรรมดิจิทัล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NPU Cultural Database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5.1.5 ดิจิทัลมาร์เก็ตติ</w:t>
      </w:r>
      <w:proofErr w:type="spellStart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้ง</w:t>
      </w:r>
      <w:proofErr w:type="spellEnd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วัฒนธรรม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NPU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บน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Social Media (</w:t>
      </w:r>
      <w:proofErr w:type="spellStart"/>
      <w:r w:rsidRPr="0041594F">
        <w:rPr>
          <w:rFonts w:ascii="TH SarabunPSK" w:hAnsi="TH SarabunPSK" w:cs="TH SarabunPSK"/>
          <w:color w:val="000000"/>
          <w:sz w:val="32"/>
          <w:szCs w:val="32"/>
        </w:rPr>
        <w:t>TikTok</w:t>
      </w:r>
      <w:proofErr w:type="spellEnd"/>
      <w:r w:rsidRPr="0041594F">
        <w:rPr>
          <w:rFonts w:ascii="TH SarabunPSK" w:hAnsi="TH SarabunPSK" w:cs="TH SarabunPSK"/>
          <w:color w:val="000000"/>
          <w:sz w:val="32"/>
          <w:szCs w:val="32"/>
        </w:rPr>
        <w:t>/YouTube/Instagram)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5.1.6 ผลิต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Digital Cultural Content: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ซีรี</w:t>
      </w:r>
      <w:proofErr w:type="spellStart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ส์</w:t>
      </w:r>
      <w:proofErr w:type="spellEnd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Mekong Stories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สำหรับ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Gen Z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5.1.7 ส่งเสริมให้มีการจัดทำวิจัยวัฒนธรรมร่วมกับสถาบันต่างประเทศ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GMS / Asia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กลยุทธ์ที่ 2 เชื่อมโยงอ</w:t>
      </w:r>
      <w:proofErr w:type="spellStart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ัต</w:t>
      </w:r>
      <w:proofErr w:type="spellEnd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ลักษณ์ท้องถิ่น วัฒนธรรมลุ่มน้ำโขง ในการจัดการเรียนการสอน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5.2.1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Intergenerational Wisdom Transfer: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ปราชญ์ชาวบ้าน-นักศึกษา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5.2.2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 Cultural Ambassador Program: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นักศึกษาเป็นทูตวัฒนธรรมสู่ชุมชน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กลยุทธ์ที่ 3 สร้างเครือข่ายวิจัยวัฒนธรรมนานาชาติ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GMS/ASEAN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ผ่านอ</w:t>
      </w:r>
      <w:proofErr w:type="spellStart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ัต</w:t>
      </w:r>
      <w:proofErr w:type="spellEnd"/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ลักษณ์ลุ่มน้ำโขง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5.3.1 สร้างเครือข่ายวัฒนธรรม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>GMS Festival Network</w:t>
      </w:r>
    </w:p>
    <w:p w:rsidR="00DC309B" w:rsidRPr="0041594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 xml:space="preserve">5.3.2 สร้างความร่วมมือ 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NPU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ภาครัฐและเอกชน (</w:t>
      </w:r>
      <w:r w:rsidRPr="0041594F">
        <w:rPr>
          <w:rFonts w:ascii="TH SarabunPSK" w:hAnsi="TH SarabunPSK" w:cs="TH SarabunPSK"/>
          <w:color w:val="000000"/>
          <w:sz w:val="32"/>
          <w:szCs w:val="32"/>
        </w:rPr>
        <w:t xml:space="preserve">PPP) </w:t>
      </w:r>
      <w:r w:rsidRPr="0041594F">
        <w:rPr>
          <w:rFonts w:ascii="TH SarabunPSK" w:hAnsi="TH SarabunPSK" w:cs="TH SarabunPSK"/>
          <w:color w:val="000000"/>
          <w:sz w:val="32"/>
          <w:szCs w:val="32"/>
          <w:cs/>
        </w:rPr>
        <w:t>เพื่อสนับสนุนงานวัฒนธรรม</w:t>
      </w:r>
    </w:p>
    <w:p w:rsidR="00DC309B" w:rsidRPr="00F1426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F1426F">
        <w:rPr>
          <w:rFonts w:ascii="TH SarabunPSK" w:hAnsi="TH SarabunPSK" w:cs="TH SarabunPSK"/>
          <w:sz w:val="32"/>
          <w:szCs w:val="32"/>
          <w:cs/>
        </w:rPr>
        <w:t>5.3.3 จัดประชุมวิชาการนานาชาติด้านวัฒนธรรมลุ่มน้ำโขง (</w:t>
      </w:r>
      <w:r w:rsidRPr="00F1426F">
        <w:rPr>
          <w:rFonts w:ascii="TH SarabunPSK" w:hAnsi="TH SarabunPSK" w:cs="TH SarabunPSK"/>
          <w:sz w:val="32"/>
          <w:szCs w:val="32"/>
        </w:rPr>
        <w:t>Annual Mekong Cultural Conference)</w:t>
      </w:r>
    </w:p>
    <w:p w:rsidR="00DC309B" w:rsidRPr="00F1426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F1426F">
        <w:rPr>
          <w:rFonts w:ascii="TH SarabunPSK" w:hAnsi="TH SarabunPSK" w:cs="TH SarabunPSK"/>
          <w:sz w:val="32"/>
          <w:szCs w:val="32"/>
          <w:cs/>
        </w:rPr>
        <w:t>5.3.4 ระดมทุนและหาผู้สนับสนุนงบประมาณสำหรับกิจกรรมวัฒนธรรม (</w:t>
      </w:r>
      <w:r w:rsidRPr="00F1426F">
        <w:rPr>
          <w:rFonts w:ascii="TH SarabunPSK" w:hAnsi="TH SarabunPSK" w:cs="TH SarabunPSK"/>
          <w:sz w:val="32"/>
          <w:szCs w:val="32"/>
        </w:rPr>
        <w:t>Cultural Fundraising)</w:t>
      </w:r>
    </w:p>
    <w:p w:rsidR="00DC309B" w:rsidRPr="00F1426F" w:rsidRDefault="00DC309B" w:rsidP="00DC309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</w:t>
      </w:r>
      <w:r w:rsidRPr="00F1426F">
        <w:rPr>
          <w:rFonts w:ascii="TH SarabunPSK" w:hAnsi="TH SarabunPSK" w:cs="TH SarabunPSK"/>
          <w:sz w:val="32"/>
          <w:szCs w:val="32"/>
          <w:cs/>
        </w:rPr>
        <w:t xml:space="preserve">5.3.5 จัดตั้งเครือข่ายชุมชนวัฒนธรรม </w:t>
      </w:r>
      <w:r w:rsidRPr="00F1426F">
        <w:rPr>
          <w:rFonts w:ascii="TH SarabunPSK" w:hAnsi="TH SarabunPSK" w:cs="TH SarabunPSK"/>
          <w:sz w:val="32"/>
          <w:szCs w:val="32"/>
        </w:rPr>
        <w:t>NPU Community Cultural Network</w:t>
      </w:r>
    </w:p>
    <w:p w:rsidR="00DC309B" w:rsidRPr="005E6557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DC309B" w:rsidRPr="00313912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313912">
        <w:rPr>
          <w:rFonts w:ascii="TH SarabunPSK" w:hAnsi="TH SarabunPSK" w:cs="TH SarabunPSK"/>
          <w:b/>
          <w:bCs/>
          <w:sz w:val="32"/>
          <w:szCs w:val="32"/>
        </w:rPr>
        <w:t xml:space="preserve">1.7  </w:t>
      </w:r>
      <w:r w:rsidRPr="00313912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ความสอดคล้องกับแผนงานตามยุทธศาสตร์วิทยาลัยพยาบาลบรมราชชนนีครพนม</w:t>
      </w:r>
      <w:proofErr w:type="gramEnd"/>
    </w:p>
    <w:p w:rsidR="00DC309B" w:rsidRPr="00602AEA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ยุทธศ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สตร์ที่ 1</w:t>
      </w:r>
      <w:r w:rsidRPr="0032048E">
        <w:rPr>
          <w:rFonts w:ascii="TH SarabunPSK" w:hAnsi="TH SarabunPSK" w:cs="TH SarabunPSK"/>
          <w:b/>
          <w:bCs/>
          <w:sz w:val="32"/>
          <w:szCs w:val="32"/>
        </w:rPr>
        <w:t xml:space="preserve"> BCNN A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32048E">
        <w:rPr>
          <w:rFonts w:ascii="TH SarabunPSK" w:hAnsi="TH SarabunPSK" w:cs="TH SarabunPSK"/>
          <w:b/>
          <w:bCs/>
          <w:sz w:val="32"/>
          <w:szCs w:val="32"/>
        </w:rPr>
        <w:t xml:space="preserve">Accuracy &amp; Advocacy 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รผลิตบัณฑิตพย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ลที่มีคว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มแม่นยำในทักษะวิช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ชีพ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 xml:space="preserve">KR </w:t>
      </w:r>
      <w:proofErr w:type="gramStart"/>
      <w:r w:rsidRPr="0032048E">
        <w:rPr>
          <w:rFonts w:ascii="TH SarabunPSK" w:hAnsi="TH SarabunPSK" w:cs="TH SarabunPSK"/>
          <w:sz w:val="32"/>
          <w:szCs w:val="32"/>
        </w:rPr>
        <w:t xml:space="preserve">1 </w:t>
      </w:r>
      <w:r w:rsidRPr="0032048E">
        <w:rPr>
          <w:rFonts w:ascii="TH SarabunPSK" w:hAnsi="TH SarabunPSK" w:cs="TH SarabunPSK"/>
          <w:sz w:val="32"/>
          <w:szCs w:val="32"/>
          <w:cs/>
        </w:rPr>
        <w:t>:สามารถผลิตบัณฑิตพยาบาลวิชาชีพให้มีความรู้ความสามารถในการทำงานอย่างมืออาชีพ</w:t>
      </w:r>
      <w:proofErr w:type="gramEnd"/>
      <w:r w:rsidRPr="0032048E">
        <w:rPr>
          <w:rFonts w:ascii="TH SarabunPSK" w:hAnsi="TH SarabunPSK" w:cs="TH SarabunPSK"/>
          <w:sz w:val="32"/>
          <w:szCs w:val="32"/>
          <w:cs/>
        </w:rPr>
        <w:t xml:space="preserve"> เป็นที่ยอมรับและสามารถสอบผ่านในอนุญาตวิชาชีพการพยาบาลได้ มากกว่าร้อยละ </w:t>
      </w:r>
      <w:r w:rsidRPr="0032048E">
        <w:rPr>
          <w:rFonts w:ascii="TH SarabunPSK" w:hAnsi="TH SarabunPSK" w:cs="TH SarabunPSK"/>
          <w:sz w:val="32"/>
          <w:szCs w:val="32"/>
        </w:rPr>
        <w:t>90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ภายใน </w:t>
      </w:r>
      <w:r w:rsidRPr="0032048E">
        <w:rPr>
          <w:rFonts w:ascii="TH SarabunPSK" w:hAnsi="TH SarabunPSK" w:cs="TH SarabunPSK"/>
          <w:sz w:val="32"/>
          <w:szCs w:val="32"/>
        </w:rPr>
        <w:t>1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ปี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 xml:space="preserve">KR </w:t>
      </w:r>
      <w:proofErr w:type="gramStart"/>
      <w:r w:rsidRPr="0032048E">
        <w:rPr>
          <w:rFonts w:ascii="TH SarabunPSK" w:hAnsi="TH SarabunPSK" w:cs="TH SarabunPSK"/>
          <w:sz w:val="32"/>
          <w:szCs w:val="32"/>
        </w:rPr>
        <w:t xml:space="preserve">2 </w:t>
      </w:r>
      <w:r w:rsidRPr="0032048E">
        <w:rPr>
          <w:rFonts w:ascii="TH SarabunPSK" w:hAnsi="TH SarabunPSK" w:cs="TH SarabunPSK"/>
          <w:sz w:val="32"/>
          <w:szCs w:val="32"/>
          <w:cs/>
        </w:rPr>
        <w:t>:หลักสูตร</w:t>
      </w:r>
      <w:proofErr w:type="gramEnd"/>
      <w:r w:rsidRPr="0032048E">
        <w:rPr>
          <w:rFonts w:ascii="TH SarabunPSK" w:hAnsi="TH SarabunPSK" w:cs="TH SarabunPSK"/>
          <w:sz w:val="32"/>
          <w:szCs w:val="32"/>
          <w:cs/>
        </w:rPr>
        <w:t xml:space="preserve"> ได้รับการรับรอง </w:t>
      </w:r>
      <w:r w:rsidRPr="0032048E">
        <w:rPr>
          <w:rFonts w:ascii="TH SarabunPSK" w:hAnsi="TH SarabunPSK" w:cs="TH SarabunPSK"/>
          <w:sz w:val="32"/>
          <w:szCs w:val="32"/>
        </w:rPr>
        <w:t xml:space="preserve">AUN QA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ภายในปีการศึกษา </w:t>
      </w:r>
      <w:r w:rsidRPr="0032048E">
        <w:rPr>
          <w:rFonts w:ascii="TH SarabunPSK" w:hAnsi="TH SarabunPSK" w:cs="TH SarabunPSK"/>
          <w:sz w:val="32"/>
          <w:szCs w:val="32"/>
        </w:rPr>
        <w:t>2569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โดยผลการประเมิน ได้ตามระดับที่มหาวิทยาลัยกำหนด หรือสูงกว่า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3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อาจารย์พยาบาลให้มีสมรรถนะการสอนที่ได้รับการรับรอง </w:t>
      </w:r>
      <w:r w:rsidRPr="0032048E">
        <w:rPr>
          <w:rFonts w:ascii="TH SarabunPSK" w:hAnsi="TH SarabunPSK" w:cs="TH SarabunPSK"/>
          <w:sz w:val="32"/>
          <w:szCs w:val="32"/>
        </w:rPr>
        <w:t xml:space="preserve">TPSF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อย่างน้อย </w:t>
      </w:r>
      <w:r w:rsidRPr="0032048E">
        <w:rPr>
          <w:rFonts w:ascii="TH SarabunPSK" w:hAnsi="TH SarabunPSK" w:cs="TH SarabunPSK"/>
          <w:sz w:val="32"/>
          <w:szCs w:val="32"/>
        </w:rPr>
        <w:t>5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คนต่อปี ตั้งแต่ปีการศึกษา </w:t>
      </w:r>
      <w:r w:rsidRPr="0032048E">
        <w:rPr>
          <w:rFonts w:ascii="TH SarabunPSK" w:hAnsi="TH SarabunPSK" w:cs="TH SarabunPSK"/>
          <w:sz w:val="32"/>
          <w:szCs w:val="32"/>
        </w:rPr>
        <w:t xml:space="preserve">2569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4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ผู้ดำรงตำแหน่งทางวิชาการ ≥ ผู้ช่วยศาสตราจารย์ เพิ่มขึ้นเป็น ร้อยละ </w:t>
      </w:r>
      <w:r w:rsidRPr="0032048E">
        <w:rPr>
          <w:rFonts w:ascii="TH SarabunPSK" w:hAnsi="TH SarabunPSK" w:cs="TH SarabunPSK"/>
          <w:sz w:val="32"/>
          <w:szCs w:val="32"/>
        </w:rPr>
        <w:t>50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ของผู้มีคุณสมบัติ ภายในปี </w:t>
      </w:r>
      <w:r w:rsidRPr="0032048E">
        <w:rPr>
          <w:rFonts w:ascii="TH SarabunPSK" w:hAnsi="TH SarabunPSK" w:cs="TH SarabunPSK"/>
          <w:sz w:val="32"/>
          <w:szCs w:val="32"/>
        </w:rPr>
        <w:t xml:space="preserve">2571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5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สัดส่วนอาจารย์ที่มีวุฒิการศึกษาระดับปริญญาเอกเป็นร้อยละ </w:t>
      </w:r>
      <w:r w:rsidRPr="0032048E">
        <w:rPr>
          <w:rFonts w:ascii="TH SarabunPSK" w:hAnsi="TH SarabunPSK" w:cs="TH SarabunPSK"/>
          <w:sz w:val="32"/>
          <w:szCs w:val="32"/>
        </w:rPr>
        <w:t>40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ภายในปี </w:t>
      </w:r>
      <w:r w:rsidRPr="0032048E">
        <w:rPr>
          <w:rFonts w:ascii="TH SarabunPSK" w:hAnsi="TH SarabunPSK" w:cs="TH SarabunPSK"/>
          <w:sz w:val="32"/>
          <w:szCs w:val="32"/>
        </w:rPr>
        <w:t xml:space="preserve">2571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6</w:t>
      </w:r>
      <w:r w:rsidRPr="0032048E">
        <w:rPr>
          <w:rFonts w:ascii="TH SarabunPSK" w:hAnsi="TH SarabunPSK" w:cs="TH SarabunPSK"/>
          <w:sz w:val="32"/>
          <w:szCs w:val="32"/>
          <w:cs/>
        </w:rPr>
        <w:t>: บัณฑิตผ่านประเมินสมรรถนะภาษาอังกฤษของนักศึกษาระดับปริญญาตรีชั้นปีสุดท้าย (</w:t>
      </w:r>
      <w:r w:rsidRPr="0032048E">
        <w:rPr>
          <w:rFonts w:ascii="TH SarabunPSK" w:hAnsi="TH SarabunPSK" w:cs="TH SarabunPSK"/>
          <w:sz w:val="32"/>
          <w:szCs w:val="32"/>
        </w:rPr>
        <w:t>Exit</w:t>
      </w:r>
      <w:r w:rsidRPr="0032048E">
        <w:rPr>
          <w:rFonts w:ascii="TH SarabunPSK" w:hAnsi="TH SarabunPSK" w:cs="TH SarabunPSK"/>
          <w:sz w:val="32"/>
          <w:szCs w:val="32"/>
          <w:cs/>
        </w:rPr>
        <w:t>-</w:t>
      </w:r>
      <w:r w:rsidRPr="0032048E">
        <w:rPr>
          <w:rFonts w:ascii="TH SarabunPSK" w:hAnsi="TH SarabunPSK" w:cs="TH SarabunPSK"/>
          <w:sz w:val="32"/>
          <w:szCs w:val="32"/>
        </w:rPr>
        <w:t>exam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32048E">
        <w:rPr>
          <w:rFonts w:ascii="TH SarabunPSK" w:hAnsi="TH SarabunPSK" w:cs="TH SarabunPSK"/>
          <w:sz w:val="32"/>
          <w:szCs w:val="32"/>
        </w:rPr>
        <w:t>60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คะแนนขึ้นไป ไม่น้อยกว่า </w:t>
      </w:r>
      <w:r w:rsidRPr="0032048E">
        <w:rPr>
          <w:rFonts w:ascii="TH SarabunPSK" w:hAnsi="TH SarabunPSK" w:cs="TH SarabunPSK"/>
          <w:sz w:val="32"/>
          <w:szCs w:val="32"/>
        </w:rPr>
        <w:t>80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%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7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อัตราการจ้างงาน ร้อยละ </w:t>
      </w:r>
      <w:r w:rsidRPr="0032048E">
        <w:rPr>
          <w:rFonts w:ascii="TH SarabunPSK" w:hAnsi="TH SarabunPSK" w:cs="TH SarabunPSK"/>
          <w:sz w:val="32"/>
          <w:szCs w:val="32"/>
        </w:rPr>
        <w:t xml:space="preserve">100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และมีผลประเมินการปฏิบัติงานจากผู้ใช้บัณฑิตมีความพึงพอใจเฉลี่ย ≥ </w:t>
      </w:r>
      <w:r w:rsidRPr="0032048E">
        <w:rPr>
          <w:rFonts w:ascii="TH SarabunPSK" w:hAnsi="TH SarabunPSK" w:cs="TH SarabunPSK"/>
          <w:sz w:val="32"/>
          <w:szCs w:val="32"/>
        </w:rPr>
        <w:t>4</w:t>
      </w:r>
      <w:r w:rsidRPr="0032048E">
        <w:rPr>
          <w:rFonts w:ascii="TH SarabunPSK" w:hAnsi="TH SarabunPSK" w:cs="TH SarabunPSK"/>
          <w:sz w:val="32"/>
          <w:szCs w:val="32"/>
          <w:cs/>
        </w:rPr>
        <w:t>.</w:t>
      </w:r>
      <w:r w:rsidRPr="0032048E">
        <w:rPr>
          <w:rFonts w:ascii="TH SarabunPSK" w:hAnsi="TH SarabunPSK" w:cs="TH SarabunPSK"/>
          <w:sz w:val="32"/>
          <w:szCs w:val="32"/>
        </w:rPr>
        <w:t xml:space="preserve">00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จาก </w:t>
      </w:r>
      <w:r w:rsidRPr="0032048E">
        <w:rPr>
          <w:rFonts w:ascii="TH SarabunPSK" w:hAnsi="TH SarabunPSK" w:cs="TH SarabunPSK"/>
          <w:sz w:val="32"/>
          <w:szCs w:val="32"/>
        </w:rPr>
        <w:t xml:space="preserve">5 </w:t>
      </w:r>
      <w:r w:rsidRPr="0032048E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DC309B" w:rsidRPr="0032048E" w:rsidRDefault="00DC309B" w:rsidP="00DC30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ยุทธศ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สตร์ที่ 2</w:t>
      </w:r>
      <w:r w:rsidRPr="0032048E">
        <w:rPr>
          <w:rFonts w:ascii="TH SarabunPSK" w:hAnsi="TH SarabunPSK" w:cs="TH SarabunPSK"/>
          <w:b/>
          <w:bCs/>
          <w:sz w:val="32"/>
          <w:szCs w:val="32"/>
        </w:rPr>
        <w:t xml:space="preserve"> BCNN I 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32048E">
        <w:rPr>
          <w:rFonts w:ascii="TH SarabunPSK" w:hAnsi="TH SarabunPSK" w:cs="TH SarabunPSK"/>
          <w:b/>
          <w:bCs/>
          <w:sz w:val="32"/>
          <w:szCs w:val="32"/>
        </w:rPr>
        <w:t xml:space="preserve">Innovation &amp; Impact 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พัฒน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นวิจัย นวัตกรรมสุขภ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พ และบูรณ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สตร์เพื่อก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รแก้ไขปัญห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เชิงพื้นที่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1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จำนวนผลงานวิจัย ผลงานวิชาการ และนวัตกรรมสุขภาพที่ตอบโจทย์ปัญหาเชิงพื้นที่และสังคม อย่างน้อย 20 ผลงานต่อปี และเพิ่มขึ้นร้อยละ 10 ต่อปี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2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ยกระดับคุณภาพงานวิจัยและนวัตกรรม โดยมีผลงานวิจัยที่ได้รับการเผยแพร่ในวารสารวิชาการระดับนานาชาติในฐานข้อมูลที่ </w:t>
      </w:r>
      <w:proofErr w:type="spellStart"/>
      <w:r w:rsidRPr="0032048E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32048E">
        <w:rPr>
          <w:rFonts w:ascii="TH SarabunPSK" w:hAnsi="TH SarabunPSK" w:cs="TH SarabunPSK"/>
          <w:sz w:val="32"/>
          <w:szCs w:val="32"/>
          <w:cs/>
        </w:rPr>
        <w:t xml:space="preserve">. กำหนด ร้อยละ </w:t>
      </w:r>
      <w:r w:rsidRPr="0032048E">
        <w:rPr>
          <w:rFonts w:ascii="TH SarabunPSK" w:hAnsi="TH SarabunPSK" w:cs="TH SarabunPSK"/>
          <w:sz w:val="32"/>
          <w:szCs w:val="32"/>
        </w:rPr>
        <w:t>20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ของผลงานวิชาการทั้งหมดในปีนั้น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3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มูลค่าทุนวิจัยที่ได้รับสนับสนุนจากหน่วยงานภายนอกไม่น้อยกว่าร้อยละ </w:t>
      </w:r>
      <w:r w:rsidRPr="0032048E">
        <w:rPr>
          <w:rFonts w:ascii="TH SarabunPSK" w:hAnsi="TH SarabunPSK" w:cs="TH SarabunPSK"/>
          <w:sz w:val="32"/>
          <w:szCs w:val="32"/>
        </w:rPr>
        <w:t>30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ของทุนวิจัยภายใน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4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มีเครือข่ายความร่วมมือด้านการวิจัยกับหน่วยงานภายนอกทั้งในระดับชาติและนานาชาติ เพื่อแลกเปลี่ยนองค์ความรู้ ถ่ายทอดผลงานวิจัยสู่การใช้ประโยชน์ และต่อยอดงานวิจัยเพื่อแก้ปัญหาเชิงพื้นที่ อย่างน้อย </w:t>
      </w:r>
      <w:r w:rsidRPr="0032048E">
        <w:rPr>
          <w:rFonts w:ascii="TH SarabunPSK" w:hAnsi="TH SarabunPSK" w:cs="TH SarabunPSK"/>
          <w:sz w:val="32"/>
          <w:szCs w:val="32"/>
        </w:rPr>
        <w:t>5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เครือข่าย ภายในปี </w:t>
      </w:r>
      <w:r w:rsidRPr="0032048E">
        <w:rPr>
          <w:rFonts w:ascii="TH SarabunPSK" w:hAnsi="TH SarabunPSK" w:cs="TH SarabunPSK"/>
          <w:sz w:val="32"/>
          <w:szCs w:val="32"/>
        </w:rPr>
        <w:t xml:space="preserve">2571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5</w:t>
      </w:r>
      <w:r w:rsidRPr="0032048E">
        <w:rPr>
          <w:rFonts w:ascii="TH SarabunPSK" w:hAnsi="TH SarabunPSK" w:cs="TH SarabunPSK"/>
          <w:sz w:val="32"/>
          <w:szCs w:val="32"/>
          <w:cs/>
        </w:rPr>
        <w:t>:</w:t>
      </w:r>
      <w:r w:rsidRPr="0032048E">
        <w:rPr>
          <w:rFonts w:ascii="TH SarabunPSK" w:hAnsi="TH SarabunPSK" w:cs="TH SarabunPSK"/>
          <w:sz w:val="32"/>
          <w:szCs w:val="32"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จำนวนผลงานนวัตกรรมที่ยื่นจดทรัพย์สินทางปัญญาอย่างน้อยปีละ </w:t>
      </w:r>
      <w:r w:rsidRPr="0032048E">
        <w:rPr>
          <w:rFonts w:ascii="TH SarabunPSK" w:hAnsi="TH SarabunPSK" w:cs="TH SarabunPSK"/>
          <w:sz w:val="32"/>
          <w:szCs w:val="32"/>
        </w:rPr>
        <w:t xml:space="preserve">2 </w:t>
      </w:r>
      <w:r w:rsidRPr="0032048E">
        <w:rPr>
          <w:rFonts w:ascii="TH SarabunPSK" w:hAnsi="TH SarabunPSK" w:cs="TH SarabunPSK"/>
          <w:sz w:val="32"/>
          <w:szCs w:val="32"/>
          <w:cs/>
        </w:rPr>
        <w:t>ผลงาน</w:t>
      </w:r>
    </w:p>
    <w:p w:rsidR="00DC309B" w:rsidRPr="0032048E" w:rsidRDefault="00DC309B" w:rsidP="00DC30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ยุทธศ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สตร์ ที่ 3</w:t>
      </w:r>
      <w:r w:rsidRPr="0032048E">
        <w:rPr>
          <w:rFonts w:ascii="TH SarabunPSK" w:hAnsi="TH SarabunPSK" w:cs="TH SarabunPSK"/>
          <w:b/>
          <w:bCs/>
          <w:sz w:val="32"/>
          <w:szCs w:val="32"/>
        </w:rPr>
        <w:t xml:space="preserve"> BCNN X 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32048E">
        <w:rPr>
          <w:rFonts w:ascii="TH SarabunPSK" w:hAnsi="TH SarabunPSK" w:cs="TH SarabunPSK"/>
          <w:b/>
          <w:bCs/>
          <w:sz w:val="32"/>
          <w:szCs w:val="32"/>
        </w:rPr>
        <w:t>Cross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32048E">
        <w:rPr>
          <w:rFonts w:ascii="TH SarabunPSK" w:hAnsi="TH SarabunPSK" w:cs="TH SarabunPSK"/>
          <w:b/>
          <w:bCs/>
          <w:sz w:val="32"/>
          <w:szCs w:val="32"/>
        </w:rPr>
        <w:t xml:space="preserve">disciplinary and Competence 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บริก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รวิช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รเพื่อเสริมสร้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งสุขภ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พชุมชน ลดคว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มเหลื่อมล้ำ พัฒน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บุคคล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กรท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งสุขภ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พ และสร้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งร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ยได้ให้กับองค์กร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lastRenderedPageBreak/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1</w:t>
      </w:r>
      <w:r w:rsidRPr="0032048E">
        <w:rPr>
          <w:rFonts w:ascii="TH SarabunPSK" w:hAnsi="TH SarabunPSK" w:cs="TH SarabunPSK"/>
          <w:sz w:val="32"/>
          <w:szCs w:val="32"/>
          <w:cs/>
        </w:rPr>
        <w:t>: มีโครงการบริการวิชาการที่บูรณากับการจัดการเรียนการสอน วิจัยและทำนุบำรุง</w:t>
      </w:r>
      <w:proofErr w:type="spellStart"/>
      <w:r w:rsidRPr="0032048E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32048E">
        <w:rPr>
          <w:rFonts w:ascii="TH SarabunPSK" w:hAnsi="TH SarabunPSK" w:cs="TH SarabunPSK"/>
          <w:sz w:val="32"/>
          <w:szCs w:val="32"/>
          <w:cs/>
        </w:rPr>
        <w:t xml:space="preserve">วัฒนธรรม เพื่อตอบสนองความต้องการของชุมชน ≥ 2 โครงการต่อปี โดยมีความร่วมมือกับหน่วยงานภายในหรือภายนอกมหาวิทยาลัย ≥ 2 หน่วยงาน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2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มีโครงการบริการวิชาการเพื่อลดความเหลื่อมล้ำในการเข้าถึงบริการสุขภาพ โดยที่มุ่งเน้นกลุ่มเปราะบางหรือผู้ด้อยโอกาสอย่างน้อย 2 โครงการต่อปี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3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จัดตั้งศูนย์บริการวิชาการ </w:t>
      </w:r>
      <w:r w:rsidRPr="0032048E">
        <w:rPr>
          <w:rFonts w:ascii="TH SarabunPSK" w:hAnsi="TH SarabunPSK" w:cs="TH SarabunPSK"/>
          <w:sz w:val="32"/>
          <w:szCs w:val="32"/>
        </w:rPr>
        <w:t xml:space="preserve">Protect and Care Health Center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อย่างน้อย </w:t>
      </w:r>
      <w:r w:rsidRPr="0032048E">
        <w:rPr>
          <w:rFonts w:ascii="TH SarabunPSK" w:hAnsi="TH SarabunPSK" w:cs="TH SarabunPSK"/>
          <w:sz w:val="32"/>
          <w:szCs w:val="32"/>
        </w:rPr>
        <w:t>2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ศูนย์บริการภายในปี 2571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4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พัฒนาหลักสูตรฝึกอบรมระยะสั้นเพื่อพัฒนาทักษะความเชี่ยวชาญทางวิชาชีพให้กับบุคลากรทางสุขภาพ ที่การบูรณาการความร่วมมือกับหน่วยงานทั้งภายในและภายนอกมหาวิทยาลัย อย่างน้อย 6 หลักสูตรในปี 2571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5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รายได้จากการจัดโครงการบริการวิชาการและการฝึกอบรมของวิทยาลัย ไม่น้อยกว่า </w:t>
      </w:r>
      <w:r w:rsidRPr="0032048E">
        <w:rPr>
          <w:rFonts w:ascii="TH SarabunPSK" w:hAnsi="TH SarabunPSK" w:cs="TH SarabunPSK"/>
          <w:sz w:val="32"/>
          <w:szCs w:val="32"/>
        </w:rPr>
        <w:t>1,000,000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บาท ต่อปี และเพิ่มขึ้นร้อยละ 10 ต่อปี</w:t>
      </w:r>
    </w:p>
    <w:p w:rsidR="00DC309B" w:rsidRPr="0032048E" w:rsidRDefault="00DC309B" w:rsidP="00DC30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ยุทธศ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สตร์ที่ 4 </w:t>
      </w:r>
      <w:r w:rsidRPr="0032048E">
        <w:rPr>
          <w:rFonts w:ascii="TH SarabunPSK" w:hAnsi="TH SarabunPSK" w:cs="TH SarabunPSK"/>
          <w:b/>
          <w:bCs/>
          <w:sz w:val="32"/>
          <w:szCs w:val="32"/>
        </w:rPr>
        <w:t xml:space="preserve">BCNN H 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32048E">
        <w:rPr>
          <w:rFonts w:ascii="TH SarabunPSK" w:hAnsi="TH SarabunPSK" w:cs="TH SarabunPSK"/>
          <w:b/>
          <w:bCs/>
          <w:sz w:val="32"/>
          <w:szCs w:val="32"/>
        </w:rPr>
        <w:t xml:space="preserve">Heart and Harmony 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บริห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รจัดก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รองค์กรด้วยแนวคิด “เอ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หัวใจม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ใส่ในง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นและสร้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งบรรย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 xml:space="preserve">ศที่เป็นมิตร”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1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ระดับความพึงพอใจของบุคลากรที่มีต่อระบบการบริหารจัดการองค์กรอยู่ในระดับดีขึ้นไป </w:t>
      </w:r>
      <w:proofErr w:type="gramStart"/>
      <w:r w:rsidRPr="0032048E">
        <w:rPr>
          <w:rFonts w:ascii="TH SarabunPSK" w:hAnsi="TH SarabunPSK" w:cs="TH SarabunPSK"/>
          <w:sz w:val="32"/>
          <w:szCs w:val="32"/>
          <w:cs/>
        </w:rPr>
        <w:t>( ≥</w:t>
      </w:r>
      <w:proofErr w:type="gramEnd"/>
      <w:r w:rsidRPr="003204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3</w:t>
      </w:r>
      <w:r w:rsidRPr="0032048E">
        <w:rPr>
          <w:rFonts w:ascii="TH SarabunPSK" w:hAnsi="TH SarabunPSK" w:cs="TH SarabunPSK"/>
          <w:sz w:val="32"/>
          <w:szCs w:val="32"/>
          <w:cs/>
        </w:rPr>
        <w:t>.</w:t>
      </w:r>
      <w:r w:rsidRPr="0032048E">
        <w:rPr>
          <w:rFonts w:ascii="TH SarabunPSK" w:hAnsi="TH SarabunPSK" w:cs="TH SarabunPSK"/>
          <w:sz w:val="32"/>
          <w:szCs w:val="32"/>
        </w:rPr>
        <w:t>51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จาก </w:t>
      </w:r>
      <w:r w:rsidRPr="0032048E">
        <w:rPr>
          <w:rFonts w:ascii="TH SarabunPSK" w:hAnsi="TH SarabunPSK" w:cs="TH SarabunPSK"/>
          <w:sz w:val="32"/>
          <w:szCs w:val="32"/>
        </w:rPr>
        <w:t>5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คะแนน)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2</w:t>
      </w:r>
      <w:r w:rsidRPr="0032048E">
        <w:rPr>
          <w:rFonts w:ascii="TH SarabunPSK" w:hAnsi="TH SarabunPSK" w:cs="TH SarabunPSK"/>
          <w:sz w:val="32"/>
          <w:szCs w:val="32"/>
          <w:cs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32048E">
        <w:rPr>
          <w:rFonts w:ascii="TH SarabunPSK" w:hAnsi="TH SarabunPSK" w:cs="TH SarabunPSK"/>
          <w:sz w:val="32"/>
          <w:szCs w:val="32"/>
        </w:rPr>
        <w:t>100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ของบุคลากรบุคลากรสายสนับสนุนได้รับการพัฒนาสมรรถนะที่สอดคล้องกับสายงาน≥ </w:t>
      </w:r>
      <w:r w:rsidRPr="0032048E">
        <w:rPr>
          <w:rFonts w:ascii="TH SarabunPSK" w:hAnsi="TH SarabunPSK" w:cs="TH SarabunPSK"/>
          <w:sz w:val="32"/>
          <w:szCs w:val="32"/>
        </w:rPr>
        <w:t>20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ชั่วโมง/คน/ปี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3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ร้อยละ </w:t>
      </w:r>
      <w:r w:rsidRPr="0032048E">
        <w:rPr>
          <w:rFonts w:ascii="TH SarabunPSK" w:hAnsi="TH SarabunPSK" w:cs="TH SarabunPSK"/>
          <w:sz w:val="32"/>
          <w:szCs w:val="32"/>
        </w:rPr>
        <w:t>100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ของบุคลากรบุคลากรสายวิชาการได้รับการพัฒนาสมรรถนะที่สอดคล้องกับพันธกิจองค์กร ≥ </w:t>
      </w:r>
      <w:r w:rsidRPr="0032048E">
        <w:rPr>
          <w:rFonts w:ascii="TH SarabunPSK" w:hAnsi="TH SarabunPSK" w:cs="TH SarabunPSK"/>
          <w:sz w:val="32"/>
          <w:szCs w:val="32"/>
        </w:rPr>
        <w:t>40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ชั่วโมง/คน/ปี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4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จำนวนกิจกรรมหรือโครงการที่ส่งเสริมบรรยากาศการทำงานที่เป็นมิตร ความผูกพัน และความสามัคคีในองค์กร ไม่น้อยกว่า </w:t>
      </w:r>
      <w:r w:rsidRPr="0032048E">
        <w:rPr>
          <w:rFonts w:ascii="TH SarabunPSK" w:hAnsi="TH SarabunPSK" w:cs="TH SarabunPSK"/>
          <w:sz w:val="32"/>
          <w:szCs w:val="32"/>
        </w:rPr>
        <w:t>5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กิจกรรมต่อปี และมีบุคลากรเข้าร่วมไม่น้อยกว่าร้อยละ </w:t>
      </w:r>
      <w:r w:rsidRPr="0032048E">
        <w:rPr>
          <w:rFonts w:ascii="TH SarabunPSK" w:hAnsi="TH SarabunPSK" w:cs="TH SarabunPSK"/>
          <w:sz w:val="32"/>
          <w:szCs w:val="32"/>
        </w:rPr>
        <w:t xml:space="preserve">80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5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บุคลากร </w:t>
      </w:r>
      <w:r w:rsidRPr="0032048E">
        <w:rPr>
          <w:rFonts w:ascii="TH SarabunPSK" w:hAnsi="TH SarabunPSK" w:cs="TH SarabunPSK"/>
          <w:sz w:val="32"/>
          <w:szCs w:val="32"/>
        </w:rPr>
        <w:t>100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% ได้รับการสื่อสารวิสัยทัศน์ พันธกิจ และค่านิยมองค์กร และมีพฤติกรรมการทำงานที่สอดคล้องกับค่านิยมองค์กรในระดับดีขึ้นไป </w:t>
      </w:r>
      <w:proofErr w:type="gramStart"/>
      <w:r w:rsidRPr="0032048E">
        <w:rPr>
          <w:rFonts w:ascii="TH SarabunPSK" w:hAnsi="TH SarabunPSK" w:cs="TH SarabunPSK"/>
          <w:sz w:val="32"/>
          <w:szCs w:val="32"/>
          <w:cs/>
        </w:rPr>
        <w:t>( คะแนน</w:t>
      </w:r>
      <w:proofErr w:type="gramEnd"/>
      <w:r w:rsidRPr="003204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3</w:t>
      </w:r>
      <w:r w:rsidRPr="0032048E">
        <w:rPr>
          <w:rFonts w:ascii="TH SarabunPSK" w:hAnsi="TH SarabunPSK" w:cs="TH SarabunPSK"/>
          <w:sz w:val="32"/>
          <w:szCs w:val="32"/>
          <w:cs/>
        </w:rPr>
        <w:t>.</w:t>
      </w:r>
      <w:r w:rsidRPr="0032048E">
        <w:rPr>
          <w:rFonts w:ascii="TH SarabunPSK" w:hAnsi="TH SarabunPSK" w:cs="TH SarabunPSK"/>
          <w:sz w:val="32"/>
          <w:szCs w:val="32"/>
        </w:rPr>
        <w:t>51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จาก </w:t>
      </w:r>
      <w:r w:rsidRPr="0032048E">
        <w:rPr>
          <w:rFonts w:ascii="TH SarabunPSK" w:hAnsi="TH SarabunPSK" w:cs="TH SarabunPSK"/>
          <w:sz w:val="32"/>
          <w:szCs w:val="32"/>
        </w:rPr>
        <w:t>5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คะแนน)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6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เข้าสู่กระบวนการประเมินคุณภาพองค์กร </w:t>
      </w:r>
      <w:proofErr w:type="spellStart"/>
      <w:r w:rsidRPr="0032048E">
        <w:rPr>
          <w:rFonts w:ascii="TH SarabunPSK" w:hAnsi="TH SarabunPSK" w:cs="TH SarabunPSK"/>
          <w:sz w:val="32"/>
          <w:szCs w:val="32"/>
        </w:rPr>
        <w:t>EdPEx</w:t>
      </w:r>
      <w:proofErr w:type="spellEnd"/>
      <w:r w:rsidRPr="0032048E">
        <w:rPr>
          <w:rFonts w:ascii="TH SarabunPSK" w:hAnsi="TH SarabunPSK" w:cs="TH SarabunPSK"/>
          <w:sz w:val="32"/>
          <w:szCs w:val="32"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ในปีการศึกษา </w:t>
      </w:r>
      <w:r w:rsidRPr="0032048E">
        <w:rPr>
          <w:rFonts w:ascii="TH SarabunPSK" w:hAnsi="TH SarabunPSK" w:cs="TH SarabunPSK"/>
          <w:sz w:val="32"/>
          <w:szCs w:val="32"/>
        </w:rPr>
        <w:t xml:space="preserve">2569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และบรรลุผลการประเมินระดับ </w:t>
      </w:r>
      <w:r w:rsidRPr="0032048E">
        <w:rPr>
          <w:rFonts w:ascii="TH SarabunPSK" w:hAnsi="TH SarabunPSK" w:cs="TH SarabunPSK"/>
          <w:sz w:val="32"/>
          <w:szCs w:val="32"/>
        </w:rPr>
        <w:t xml:space="preserve">200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ภายในปีการศึกษา </w:t>
      </w:r>
      <w:r w:rsidRPr="0032048E">
        <w:rPr>
          <w:rFonts w:ascii="TH SarabunPSK" w:hAnsi="TH SarabunPSK" w:cs="TH SarabunPSK"/>
          <w:sz w:val="32"/>
          <w:szCs w:val="32"/>
        </w:rPr>
        <w:t>2570</w:t>
      </w:r>
    </w:p>
    <w:p w:rsidR="00DC309B" w:rsidRPr="0032048E" w:rsidRDefault="00DC309B" w:rsidP="00DC30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ยุทธศ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สตร์ที่ 5</w:t>
      </w:r>
      <w:r w:rsidRPr="0032048E">
        <w:rPr>
          <w:rFonts w:ascii="TH SarabunPSK" w:hAnsi="TH SarabunPSK" w:cs="TH SarabunPSK"/>
          <w:b/>
          <w:bCs/>
          <w:sz w:val="32"/>
          <w:szCs w:val="32"/>
        </w:rPr>
        <w:t xml:space="preserve"> BCNN S 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32048E">
        <w:rPr>
          <w:rFonts w:ascii="TH SarabunPSK" w:hAnsi="TH SarabunPSK" w:cs="TH SarabunPSK"/>
          <w:b/>
          <w:bCs/>
          <w:sz w:val="32"/>
          <w:szCs w:val="32"/>
        </w:rPr>
        <w:t xml:space="preserve">Synergy and Spotlight 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สร้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งเครือข่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ยศิษย์เก่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>และส่งเสริมภ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32048E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พลักษณ์องค์กร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1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จัดตั้งสมาคมศิษย์เก่าของวิทยาลัยภายในปีการศึกษา </w:t>
      </w:r>
      <w:r w:rsidRPr="0032048E">
        <w:rPr>
          <w:rFonts w:ascii="TH SarabunPSK" w:hAnsi="TH SarabunPSK" w:cs="TH SarabunPSK"/>
          <w:sz w:val="32"/>
          <w:szCs w:val="32"/>
        </w:rPr>
        <w:t>2568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และมีบัณฑิตพยาบาลเข้าร่วมเป็นสมาชิกไม่น้อยกว่าร้อยละ 80 ของบัณฑิตพยาบาลในปีการศึกษานั้น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2</w:t>
      </w:r>
      <w:r w:rsidRPr="0032048E">
        <w:rPr>
          <w:rFonts w:ascii="TH SarabunPSK" w:hAnsi="TH SarabunPSK" w:cs="TH SarabunPSK"/>
          <w:sz w:val="32"/>
          <w:szCs w:val="32"/>
          <w:cs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จำนวนบัณฑิตพยาบาลที่บันทึกข้อมูลในระบบฐานข้อมูลศิษย์เก่าของมหาวิทยาลัย ร้อยละ </w:t>
      </w:r>
      <w:r w:rsidRPr="0032048E">
        <w:rPr>
          <w:rFonts w:ascii="TH SarabunPSK" w:hAnsi="TH SarabunPSK" w:cs="TH SarabunPSK"/>
          <w:sz w:val="32"/>
          <w:szCs w:val="32"/>
        </w:rPr>
        <w:t xml:space="preserve">100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ของบัณฑิตพยาบาลในปีการศึกษานั้น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3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ผลิตสื่อประชาสัมพันธ์เชิงรุกที่ส่งเสริมภาพลักษณ์ตามพันธกิจขององค์กร โดยมียอดการเข้าถึงใน ทุกช่องทางเฉลี่ยไม่น้อยกว่า 200,000 ครั้งต่อปี ด้วย </w:t>
      </w:r>
      <w:r w:rsidRPr="0032048E">
        <w:rPr>
          <w:rFonts w:ascii="TH SarabunPSK" w:hAnsi="TH SarabunPSK" w:cs="TH SarabunPSK"/>
          <w:sz w:val="32"/>
          <w:szCs w:val="32"/>
        </w:rPr>
        <w:t xml:space="preserve">Engagement Rate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≥ 5%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4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: จัดกิจกรรมเกี่ยวกับวิชาชีพร่วมกับสมาคมวิชาชีพหรือองค์กรภายนอก ≥ </w:t>
      </w:r>
      <w:r w:rsidRPr="0032048E">
        <w:rPr>
          <w:rFonts w:ascii="TH SarabunPSK" w:hAnsi="TH SarabunPSK" w:cs="TH SarabunPSK"/>
          <w:sz w:val="32"/>
          <w:szCs w:val="32"/>
        </w:rPr>
        <w:t>2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กิจกรรม/ปี </w:t>
      </w:r>
    </w:p>
    <w:p w:rsidR="00DC309B" w:rsidRPr="0032048E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lastRenderedPageBreak/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5</w:t>
      </w:r>
      <w:r w:rsidRPr="0032048E">
        <w:rPr>
          <w:rFonts w:ascii="TH SarabunPSK" w:hAnsi="TH SarabunPSK" w:cs="TH SarabunPSK"/>
          <w:sz w:val="32"/>
          <w:szCs w:val="32"/>
          <w:cs/>
        </w:rPr>
        <w:t>: จัดกิจกรรมส่งเสริมและทำนุบำรุง</w:t>
      </w:r>
      <w:proofErr w:type="spellStart"/>
      <w:r w:rsidRPr="0032048E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32048E">
        <w:rPr>
          <w:rFonts w:ascii="TH SarabunPSK" w:hAnsi="TH SarabunPSK" w:cs="TH SarabunPSK"/>
          <w:sz w:val="32"/>
          <w:szCs w:val="32"/>
          <w:cs/>
        </w:rPr>
        <w:t xml:space="preserve">วัฒนธรรมร่วมกับหน่วยงานภายนอก อย่างน้อย </w:t>
      </w:r>
      <w:r w:rsidRPr="0032048E">
        <w:rPr>
          <w:rFonts w:ascii="TH SarabunPSK" w:hAnsi="TH SarabunPSK" w:cs="TH SarabunPSK"/>
          <w:sz w:val="32"/>
          <w:szCs w:val="32"/>
        </w:rPr>
        <w:t xml:space="preserve">2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กิจกรรมต่อปี </w:t>
      </w:r>
    </w:p>
    <w:p w:rsidR="00DC309B" w:rsidRPr="00303722" w:rsidRDefault="00DC309B" w:rsidP="00DC309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(…..)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</w:rPr>
        <w:t>KR 6</w:t>
      </w:r>
      <w:r w:rsidRPr="0032048E">
        <w:rPr>
          <w:rFonts w:ascii="TH SarabunPSK" w:hAnsi="TH SarabunPSK" w:cs="TH SarabunPSK"/>
          <w:sz w:val="32"/>
          <w:szCs w:val="32"/>
          <w:cs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คะแนนเฉลี่ยการรับรู้ภาพลักษณ์เชิงบวกและการสร้างคุณค่าต่อสังคมอยู่ในระดับดี (≥ </w:t>
      </w:r>
      <w:r w:rsidRPr="0032048E">
        <w:rPr>
          <w:rFonts w:ascii="TH SarabunPSK" w:hAnsi="TH SarabunPSK" w:cs="TH SarabunPSK"/>
          <w:sz w:val="32"/>
          <w:szCs w:val="32"/>
        </w:rPr>
        <w:t>3</w:t>
      </w:r>
      <w:r w:rsidRPr="0032048E">
        <w:rPr>
          <w:rFonts w:ascii="TH SarabunPSK" w:hAnsi="TH SarabunPSK" w:cs="TH SarabunPSK"/>
          <w:sz w:val="32"/>
          <w:szCs w:val="32"/>
          <w:cs/>
        </w:rPr>
        <w:t>.</w:t>
      </w:r>
      <w:r w:rsidRPr="0032048E">
        <w:rPr>
          <w:rFonts w:ascii="TH SarabunPSK" w:hAnsi="TH SarabunPSK" w:cs="TH SarabunPSK"/>
          <w:sz w:val="32"/>
          <w:szCs w:val="32"/>
        </w:rPr>
        <w:t>51</w:t>
      </w:r>
      <w:r w:rsidRPr="0032048E">
        <w:rPr>
          <w:rFonts w:ascii="TH SarabunPSK" w:hAnsi="TH SarabunPSK" w:cs="TH SarabunPSK"/>
          <w:sz w:val="32"/>
          <w:szCs w:val="32"/>
          <w:cs/>
        </w:rPr>
        <w:t xml:space="preserve"> จาก </w:t>
      </w:r>
      <w:r w:rsidRPr="0032048E">
        <w:rPr>
          <w:rFonts w:ascii="TH SarabunPSK" w:hAnsi="TH SarabunPSK" w:cs="TH SarabunPSK"/>
          <w:sz w:val="32"/>
          <w:szCs w:val="32"/>
        </w:rPr>
        <w:t xml:space="preserve">5 </w:t>
      </w:r>
      <w:r w:rsidRPr="0032048E">
        <w:rPr>
          <w:rFonts w:ascii="TH SarabunPSK" w:hAnsi="TH SarabunPSK" w:cs="TH SarabunPSK"/>
          <w:sz w:val="32"/>
          <w:szCs w:val="32"/>
          <w:cs/>
        </w:rPr>
        <w:t>คะแนน) และมีผู้มีส่วยได้เสียตอบแบบประเมิน≥ 200 คนต่อปี</w:t>
      </w:r>
    </w:p>
    <w:p w:rsidR="00DC309B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3959B8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: ข้อมูลทั่วไป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959B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ชื่อโครงการ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:</w:t>
      </w:r>
      <w:proofErr w:type="gramEnd"/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DC309B" w:rsidRPr="003959B8" w:rsidRDefault="00DC309B" w:rsidP="00DC30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959B8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สถานภาพของโครงการ :</w:t>
      </w:r>
      <w:proofErr w:type="gramEnd"/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(…..)  โครงการใหม่   </w:t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(…..)  โครงการต่อเนื่อง</w:t>
      </w:r>
    </w:p>
    <w:p w:rsidR="00DC309B" w:rsidRPr="003959B8" w:rsidRDefault="00DC309B" w:rsidP="00DC309B">
      <w:pPr>
        <w:spacing w:after="0" w:line="240" w:lineRule="auto"/>
        <w:ind w:right="-6"/>
        <w:jc w:val="thaiDistribute"/>
        <w:rPr>
          <w:rFonts w:ascii="TH SarabunPSK" w:hAnsi="TH SarabunPSK" w:cs="TH SarabunPSK"/>
          <w:sz w:val="32"/>
          <w:szCs w:val="32"/>
        </w:rPr>
      </w:pPr>
      <w:r w:rsidRPr="003977A1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977A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977A1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3977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Pr="003977A1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ประเภทโครงการ :</w:t>
      </w:r>
      <w:proofErr w:type="gramEnd"/>
      <w:r w:rsidRPr="003977A1">
        <w:rPr>
          <w:rFonts w:ascii="TH SarabunPSK" w:hAnsi="TH SarabunPSK" w:cs="TH SarabunPSK" w:hint="cs"/>
          <w:sz w:val="32"/>
          <w:szCs w:val="32"/>
          <w:cs/>
        </w:rPr>
        <w:t xml:space="preserve"> (…..) </w:t>
      </w:r>
      <w:r w:rsidRPr="004163BA">
        <w:rPr>
          <w:rFonts w:ascii="TH SarabunPSK" w:hAnsi="TH SarabunPSK" w:cs="TH SarabunPSK"/>
          <w:b/>
          <w:bCs/>
          <w:sz w:val="32"/>
          <w:szCs w:val="32"/>
        </w:rPr>
        <w:t>R</w:t>
      </w:r>
      <w:r w:rsidRPr="003977A1">
        <w:rPr>
          <w:rFonts w:ascii="TH SarabunPSK" w:hAnsi="TH SarabunPSK" w:cs="TH SarabunPSK" w:hint="cs"/>
          <w:sz w:val="32"/>
          <w:szCs w:val="32"/>
          <w:cs/>
        </w:rPr>
        <w:t xml:space="preserve"> โครงการภายใต้พันธกิจ (</w:t>
      </w:r>
      <w:r w:rsidRPr="003977A1">
        <w:rPr>
          <w:rFonts w:ascii="TH SarabunPSK" w:hAnsi="TH SarabunPSK" w:cs="TH SarabunPSK"/>
          <w:sz w:val="32"/>
          <w:szCs w:val="32"/>
        </w:rPr>
        <w:t>Routine</w:t>
      </w:r>
      <w:r w:rsidRPr="003977A1">
        <w:rPr>
          <w:rFonts w:ascii="TH SarabunPSK" w:hAnsi="TH SarabunPSK" w:cs="TH SarabunPSK" w:hint="cs"/>
          <w:sz w:val="32"/>
          <w:szCs w:val="32"/>
          <w:cs/>
        </w:rPr>
        <w:t>) มนพ.302.1 (</w:t>
      </w:r>
      <w:proofErr w:type="gramStart"/>
      <w:r w:rsidRPr="003977A1">
        <w:rPr>
          <w:rFonts w:ascii="TH SarabunPSK" w:hAnsi="TH SarabunPSK" w:cs="TH SarabunPSK" w:hint="cs"/>
          <w:sz w:val="32"/>
          <w:szCs w:val="32"/>
          <w:cs/>
        </w:rPr>
        <w:t>…..</w:t>
      </w:r>
      <w:proofErr w:type="gramEnd"/>
      <w:r w:rsidRPr="003977A1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4163BA">
        <w:rPr>
          <w:rFonts w:ascii="TH SarabunPSK" w:hAnsi="TH SarabunPSK" w:cs="TH SarabunPSK"/>
          <w:b/>
          <w:bCs/>
          <w:sz w:val="32"/>
          <w:szCs w:val="32"/>
        </w:rPr>
        <w:t>S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3977A1">
        <w:rPr>
          <w:rFonts w:ascii="TH SarabunPSK" w:hAnsi="TH SarabunPSK" w:cs="TH SarabunPSK" w:hint="cs"/>
          <w:sz w:val="32"/>
          <w:szCs w:val="32"/>
          <w:cs/>
        </w:rPr>
        <w:t xml:space="preserve">ภารกิจยุทธศาสตร์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3977A1">
        <w:rPr>
          <w:rFonts w:ascii="TH SarabunPSK" w:hAnsi="TH SarabunPSK" w:cs="TH SarabunPSK" w:hint="cs"/>
          <w:sz w:val="32"/>
          <w:szCs w:val="32"/>
        </w:rPr>
        <w:t>Flagship</w:t>
      </w:r>
      <w:r w:rsidRPr="003977A1">
        <w:rPr>
          <w:rFonts w:ascii="TH SarabunPSK" w:hAnsi="TH SarabunPSK" w:cs="TH SarabunPSK"/>
          <w:sz w:val="32"/>
          <w:szCs w:val="32"/>
        </w:rPr>
        <w:t xml:space="preserve"> Project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3977A1">
        <w:rPr>
          <w:rFonts w:ascii="TH SarabunPSK" w:hAnsi="TH SarabunPSK" w:cs="TH SarabunPSK"/>
          <w:sz w:val="32"/>
          <w:szCs w:val="32"/>
        </w:rPr>
        <w:t xml:space="preserve"> </w:t>
      </w:r>
      <w:r w:rsidRPr="003977A1">
        <w:rPr>
          <w:rFonts w:ascii="TH SarabunPSK" w:hAnsi="TH SarabunPSK" w:cs="TH SarabunPSK" w:hint="cs"/>
          <w:sz w:val="32"/>
          <w:szCs w:val="32"/>
          <w:cs/>
        </w:rPr>
        <w:t>มนพ.</w:t>
      </w:r>
      <w:r w:rsidRPr="003977A1">
        <w:rPr>
          <w:rFonts w:ascii="TH SarabunPSK" w:hAnsi="TH SarabunPSK" w:cs="TH SarabunPSK"/>
          <w:sz w:val="32"/>
          <w:szCs w:val="32"/>
        </w:rPr>
        <w:t>302</w:t>
      </w:r>
      <w:r w:rsidRPr="003977A1">
        <w:rPr>
          <w:rFonts w:ascii="TH SarabunPSK" w:hAnsi="TH SarabunPSK" w:cs="TH SarabunPSK"/>
          <w:sz w:val="32"/>
          <w:szCs w:val="32"/>
          <w:cs/>
        </w:rPr>
        <w:t>.</w:t>
      </w:r>
      <w:r w:rsidRPr="003977A1">
        <w:rPr>
          <w:rFonts w:ascii="TH SarabunPSK" w:hAnsi="TH SarabunPSK" w:cs="TH SarabunPSK"/>
          <w:sz w:val="32"/>
          <w:szCs w:val="32"/>
        </w:rPr>
        <w:t>2</w:t>
      </w:r>
    </w:p>
    <w:p w:rsidR="00DC309B" w:rsidRPr="000E316E" w:rsidRDefault="00DC309B" w:rsidP="00DC30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959B8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หน่วยงานที่รับผิดชอบโครงการ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:</w:t>
      </w:r>
      <w:proofErr w:type="gramEnd"/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ฝ่าย..... </w:t>
      </w:r>
      <w:r w:rsidRPr="000E316E">
        <w:rPr>
          <w:rFonts w:ascii="TH SarabunPSK" w:hAnsi="TH SarabunPSK" w:cs="TH SarabunPSK" w:hint="cs"/>
          <w:sz w:val="32"/>
          <w:szCs w:val="32"/>
          <w:cs/>
        </w:rPr>
        <w:t>วิทยาลัยพยาบาลบรมราชชนนีนครพนม มหาวิทยาลัยนครพนม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959B8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ผู้รับผิดชอบโครงการ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:</w:t>
      </w:r>
      <w:proofErr w:type="gramEnd"/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 ชื่อ-สกุล</w:t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เบอร์โทรศัพท์</w:t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DC309B" w:rsidRPr="005E6557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E6557">
        <w:rPr>
          <w:rFonts w:ascii="TH SarabunPSK" w:hAnsi="TH SarabunPSK" w:cs="TH SarabunPSK"/>
          <w:b/>
          <w:bCs/>
          <w:sz w:val="32"/>
          <w:szCs w:val="32"/>
          <w:cs/>
        </w:rPr>
        <w:t>ผู้ร่วม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รับ</w:t>
      </w:r>
      <w:r w:rsidRPr="005E6557">
        <w:rPr>
          <w:rFonts w:ascii="TH SarabunPSK" w:hAnsi="TH SarabunPSK" w:cs="TH SarabunPSK"/>
          <w:b/>
          <w:bCs/>
          <w:sz w:val="32"/>
          <w:szCs w:val="32"/>
          <w:cs/>
        </w:rPr>
        <w:t>ผิดชอบโครงการ</w:t>
      </w:r>
    </w:p>
    <w:p w:rsidR="00DC309B" w:rsidRPr="00602AEA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02AEA">
        <w:rPr>
          <w:rFonts w:ascii="TH SarabunPSK" w:hAnsi="TH SarabunPSK" w:cs="TH SarabunPSK"/>
          <w:sz w:val="32"/>
          <w:szCs w:val="32"/>
        </w:rPr>
        <w:tab/>
      </w:r>
      <w:r w:rsidRPr="00602AEA">
        <w:rPr>
          <w:rFonts w:ascii="TH SarabunPSK" w:hAnsi="TH SarabunPSK" w:cs="TH SarabunPSK"/>
          <w:sz w:val="32"/>
          <w:szCs w:val="32"/>
          <w:cs/>
        </w:rPr>
        <w:t xml:space="preserve">นาย/นาง/นางสาว..................... </w:t>
      </w:r>
      <w:r w:rsidRPr="00602AEA">
        <w:rPr>
          <w:rFonts w:ascii="TH SarabunPSK" w:hAnsi="TH SarabunPSK" w:cs="TH SarabunPSK"/>
          <w:sz w:val="32"/>
          <w:szCs w:val="32"/>
          <w:cs/>
        </w:rPr>
        <w:tab/>
      </w:r>
      <w:r w:rsidRPr="00602AEA">
        <w:rPr>
          <w:rFonts w:ascii="TH SarabunPSK" w:hAnsi="TH SarabunPSK" w:cs="TH SarabunPSK"/>
          <w:sz w:val="32"/>
          <w:szCs w:val="32"/>
          <w:cs/>
        </w:rPr>
        <w:tab/>
      </w:r>
      <w:r w:rsidRPr="00602AEA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</w:t>
      </w:r>
    </w:p>
    <w:p w:rsidR="00DC309B" w:rsidRPr="00602AEA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02AEA">
        <w:rPr>
          <w:rFonts w:ascii="TH SarabunPSK" w:hAnsi="TH SarabunPSK" w:cs="TH SarabunPSK"/>
          <w:sz w:val="32"/>
          <w:szCs w:val="32"/>
        </w:rPr>
        <w:t xml:space="preserve">            </w:t>
      </w:r>
      <w:r w:rsidRPr="00602AEA">
        <w:rPr>
          <w:rFonts w:ascii="TH SarabunPSK" w:hAnsi="TH SarabunPSK" w:cs="TH SarabunPSK"/>
          <w:sz w:val="32"/>
          <w:szCs w:val="32"/>
          <w:cs/>
        </w:rPr>
        <w:t xml:space="preserve">นาย/นาง/นางสาว..................... </w:t>
      </w:r>
      <w:r w:rsidRPr="00602AEA">
        <w:rPr>
          <w:rFonts w:ascii="TH SarabunPSK" w:hAnsi="TH SarabunPSK" w:cs="TH SarabunPSK"/>
          <w:sz w:val="32"/>
          <w:szCs w:val="32"/>
          <w:cs/>
        </w:rPr>
        <w:tab/>
      </w:r>
      <w:r w:rsidRPr="00602AE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02AEA">
        <w:rPr>
          <w:rFonts w:ascii="TH SarabunPSK" w:hAnsi="TH SarabunPSK" w:cs="TH SarabunPSK"/>
          <w:sz w:val="32"/>
          <w:szCs w:val="32"/>
          <w:cs/>
        </w:rPr>
        <w:t>ตำแหน่ง ................................................</w:t>
      </w:r>
    </w:p>
    <w:p w:rsidR="00DC309B" w:rsidRPr="00602AEA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02AEA">
        <w:rPr>
          <w:rFonts w:ascii="TH SarabunPSK" w:hAnsi="TH SarabunPSK" w:cs="TH SarabunPSK"/>
          <w:sz w:val="32"/>
          <w:szCs w:val="32"/>
        </w:rPr>
        <w:t xml:space="preserve">            </w:t>
      </w:r>
      <w:r w:rsidRPr="00602AEA">
        <w:rPr>
          <w:rFonts w:ascii="TH SarabunPSK" w:hAnsi="TH SarabunPSK" w:cs="TH SarabunPSK"/>
          <w:sz w:val="32"/>
          <w:szCs w:val="32"/>
          <w:cs/>
        </w:rPr>
        <w:t xml:space="preserve">นาย/นาง/นางสาว..................... </w:t>
      </w:r>
      <w:r w:rsidRPr="00602AEA">
        <w:rPr>
          <w:rFonts w:ascii="TH SarabunPSK" w:hAnsi="TH SarabunPSK" w:cs="TH SarabunPSK"/>
          <w:sz w:val="32"/>
          <w:szCs w:val="32"/>
          <w:cs/>
        </w:rPr>
        <w:tab/>
      </w:r>
      <w:r w:rsidRPr="00602AE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02AEA">
        <w:rPr>
          <w:rFonts w:ascii="TH SarabunPSK" w:hAnsi="TH SarabunPSK" w:cs="TH SarabunPSK"/>
          <w:sz w:val="32"/>
          <w:szCs w:val="32"/>
          <w:cs/>
        </w:rPr>
        <w:t>ตำแหน่ง ................................................</w:t>
      </w:r>
    </w:p>
    <w:p w:rsidR="00DC309B" w:rsidRPr="003959B8" w:rsidRDefault="00DC309B" w:rsidP="00DC30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3959B8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: รายละเอียดแผนงาน/โครงการ/การดำเนินการ</w:t>
      </w:r>
    </w:p>
    <w:p w:rsidR="00DC309B" w:rsidRPr="003959B8" w:rsidRDefault="00DC309B" w:rsidP="00DC309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 หลักการและเหตุผล </w:t>
      </w:r>
    </w:p>
    <w:p w:rsidR="00DC309B" w:rsidRPr="003959B8" w:rsidRDefault="00DC309B" w:rsidP="00DC309B">
      <w:pPr>
        <w:spacing w:after="0" w:line="240" w:lineRule="auto"/>
        <w:ind w:left="426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>(</w:t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>แสดงให้เห็นถึงสถานการณ์แนวโน้มและความสำคัญที่จำเป็นต้องมีโครงการนี้ โดยวิเคราะห์และแจกแจงประเด็นปัญหาให้ชัดเจน ทั้งข้อเท็จจริงและผลกระทบของปัญหาที่เกิดขึ้น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C309B" w:rsidRPr="003959B8" w:rsidRDefault="00DC309B" w:rsidP="00DC309B">
      <w:pPr>
        <w:spacing w:after="0" w:line="240" w:lineRule="auto"/>
        <w:ind w:firstLine="270"/>
        <w:jc w:val="thaiDistribute"/>
        <w:rPr>
          <w:rFonts w:ascii="TH SarabunPSK" w:hAnsi="TH SarabunPSK" w:cs="TH SarabunPSK" w:hint="cs"/>
          <w:sz w:val="32"/>
          <w:szCs w:val="32"/>
          <w:u w:val="dotted"/>
        </w:rPr>
      </w:pP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C309B" w:rsidRPr="003959B8" w:rsidRDefault="00DC309B" w:rsidP="00DC309B">
      <w:pPr>
        <w:spacing w:after="0" w:line="240" w:lineRule="auto"/>
        <w:ind w:left="284" w:hanging="28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3.2.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วัตถุประสงค์โครงการ </w:t>
      </w:r>
    </w:p>
    <w:p w:rsidR="00DC309B" w:rsidRPr="003959B8" w:rsidRDefault="00DC309B" w:rsidP="00DC309B">
      <w:pPr>
        <w:spacing w:after="0" w:line="240" w:lineRule="auto"/>
        <w:ind w:left="36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D0507E">
        <w:rPr>
          <w:rFonts w:ascii="TH SarabunPSK" w:hAnsi="TH SarabunPSK" w:cs="TH SarabunPSK" w:hint="cs"/>
          <w:i/>
          <w:iCs/>
          <w:sz w:val="32"/>
          <w:szCs w:val="32"/>
          <w:highlight w:val="yellow"/>
          <w:cs/>
        </w:rPr>
        <w:t>(ระบุวัตถุประสงค์หรือความต้องการในการดำเนินงานของโครงการอย่างชัดเจน โดยใช้ข้อความที่กระชับและมีความเชื่อมโยงสอดคล้องกับชื่อของโครงการ ความสำคัญและที่มาของปัญหา ที่จะตอบสนองต่อการบรรลุเป้าหมายที่วางไว้)</w:t>
      </w:r>
    </w:p>
    <w:p w:rsidR="00DC309B" w:rsidRPr="003959B8" w:rsidRDefault="00DC309B" w:rsidP="00DC309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1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DC309B" w:rsidRDefault="00DC309B" w:rsidP="00DC309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2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DC309B" w:rsidRPr="003959B8" w:rsidRDefault="00DC309B" w:rsidP="00DC309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3. </w:t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3.3 ตัวชี้วัดความสำเร็จ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Output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ab/>
      </w:r>
    </w:p>
    <w:tbl>
      <w:tblPr>
        <w:tblW w:w="9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4205"/>
        <w:gridCol w:w="2299"/>
        <w:gridCol w:w="2300"/>
      </w:tblGrid>
      <w:tr w:rsidR="00DC309B" w:rsidRPr="005A02B3" w:rsidTr="00313D7B">
        <w:trPr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05" w:type="dxa"/>
            <w:shd w:val="clear" w:color="auto" w:fill="auto"/>
            <w:vAlign w:val="center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299" w:type="dxa"/>
            <w:shd w:val="clear" w:color="auto" w:fill="auto"/>
            <w:vAlign w:val="center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เครื่องมือในการวัด</w:t>
            </w:r>
          </w:p>
        </w:tc>
      </w:tr>
      <w:tr w:rsidR="00DC309B" w:rsidRPr="005A02B3" w:rsidTr="00313D7B">
        <w:tc>
          <w:tcPr>
            <w:tcW w:w="468" w:type="dxa"/>
            <w:shd w:val="clear" w:color="auto" w:fill="auto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1)</w:t>
            </w:r>
          </w:p>
        </w:tc>
        <w:tc>
          <w:tcPr>
            <w:tcW w:w="4205" w:type="dxa"/>
            <w:shd w:val="clear" w:color="auto" w:fill="auto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</w:p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99" w:type="dxa"/>
            <w:shd w:val="clear" w:color="auto" w:fill="auto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300" w:type="dxa"/>
            <w:shd w:val="clear" w:color="auto" w:fill="auto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</w:tr>
      <w:tr w:rsidR="00DC309B" w:rsidRPr="005A02B3" w:rsidTr="00313D7B">
        <w:tc>
          <w:tcPr>
            <w:tcW w:w="468" w:type="dxa"/>
            <w:shd w:val="clear" w:color="auto" w:fill="auto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2)</w:t>
            </w:r>
          </w:p>
        </w:tc>
        <w:tc>
          <w:tcPr>
            <w:tcW w:w="4205" w:type="dxa"/>
            <w:shd w:val="clear" w:color="auto" w:fill="auto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</w:p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99" w:type="dxa"/>
            <w:shd w:val="clear" w:color="auto" w:fill="auto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300" w:type="dxa"/>
            <w:shd w:val="clear" w:color="auto" w:fill="auto"/>
          </w:tcPr>
          <w:p w:rsidR="00DC309B" w:rsidRPr="005A02B3" w:rsidRDefault="00DC309B" w:rsidP="00313D7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</w:tr>
    </w:tbl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3.4 ผู้เข้าร่วมโครงการ จำนวนทั้งสิ้น </w:t>
      </w:r>
      <w:r w:rsidRPr="003959B8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........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คน ประกอบด้วย 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ab/>
        <w:t xml:space="preserve">1) กลุ่มเป้าหมายของโครงการ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รวมทั้งสิ้น </w:t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>จำนวน ..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...............</w:t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>....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คน ประกอบด้วย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ab/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ab/>
        <w:t xml:space="preserve">1.1)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(ประเภทกลุ่มเป้าหมาย เช่น ผู้บริหาร)</w:t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>........................... จำนวน...คน</w:t>
      </w:r>
    </w:p>
    <w:p w:rsidR="00DC309B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ab/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ab/>
        <w:t xml:space="preserve">1.2)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(ประเภทกลุ่มเป้าหมาย เช่น บุคลากร)</w:t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>........................... จำนวน...คน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</w:rPr>
        <w:tab/>
      </w:r>
      <w:r>
        <w:rPr>
          <w:rFonts w:ascii="TH SarabunPSK" w:hAnsi="TH SarabunPSK" w:cs="TH SarabunPSK"/>
          <w:i/>
          <w:iCs/>
          <w:sz w:val="32"/>
          <w:szCs w:val="32"/>
        </w:rPr>
        <w:tab/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>1.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3</w:t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(ประเภทกลุ่มเป้าหมาย เช่น นักศึกษา)</w:t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>........................... จำนวน...คน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ab/>
        <w:t>2) วิทยากรและผู้ประสานงานโครงการ (ผู้จัดโครงการ) จำนวน .....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..........</w:t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คน </w:t>
      </w:r>
      <w:r w:rsidRPr="003959B8">
        <w:rPr>
          <w:rFonts w:ascii="TH SarabunPSK" w:hAnsi="TH SarabunPSK" w:cs="TH SarabunPSK" w:hint="cs"/>
          <w:i/>
          <w:iCs/>
          <w:sz w:val="32"/>
          <w:szCs w:val="32"/>
          <w:cs/>
        </w:rPr>
        <w:tab/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3.5 รูปแบบการจัดโครงการ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(เลือกได้มากกว่า 1 ข้อ) 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: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ab/>
        <w:t xml:space="preserve">[ ] 1. ประชุม  [ ] 2. สัมมนา  [ ] 3. อบรม  [ ]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อื่น ๆ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(โปรดระบุ)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[ ] …………………………………….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3.6 รูปแบบการเข้าร่วมโครงการ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(เลือกได้มากกว่า 1 ข้อ)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: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cs/>
        </w:rPr>
        <w:tab/>
        <w:t xml:space="preserve">[ ] 1. </w:t>
      </w:r>
      <w:proofErr w:type="gramStart"/>
      <w:r w:rsidRPr="003959B8">
        <w:rPr>
          <w:rFonts w:ascii="TH SarabunPSK" w:hAnsi="TH SarabunPSK" w:cs="TH SarabunPSK" w:hint="cs"/>
          <w:sz w:val="32"/>
          <w:szCs w:val="32"/>
        </w:rPr>
        <w:t>Online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 [</w:t>
      </w:r>
      <w:proofErr w:type="gramEnd"/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] 2. </w:t>
      </w:r>
      <w:r w:rsidRPr="003959B8">
        <w:rPr>
          <w:rFonts w:ascii="TH SarabunPSK" w:hAnsi="TH SarabunPSK" w:cs="TH SarabunPSK" w:hint="cs"/>
          <w:sz w:val="32"/>
          <w:szCs w:val="32"/>
        </w:rPr>
        <w:t>Onsite</w:t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3.7 ระยะเวลาดำเนินโครงการ  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วันเริ่มต้น </w:t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และวันสิ้นสุดโครงการ</w:t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3.8 สถานที่ดำเนินโครงการ </w:t>
      </w:r>
      <w:r w:rsidRPr="003959B8">
        <w:rPr>
          <w:rFonts w:ascii="TH SarabunPSK" w:hAnsi="TH SarabunPSK" w:cs="TH SarabunPSK" w:hint="cs"/>
          <w:sz w:val="32"/>
          <w:szCs w:val="32"/>
          <w:cs/>
        </w:rPr>
        <w:t>(โปรดระบุสถานที่ให้ชัดเจน)</w:t>
      </w:r>
    </w:p>
    <w:p w:rsidR="00DC309B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DC309B" w:rsidRPr="000E316E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0E316E">
        <w:rPr>
          <w:rFonts w:ascii="TH SarabunPSK" w:hAnsi="TH SarabunPSK" w:cs="TH SarabunPSK"/>
          <w:b/>
          <w:bCs/>
          <w:sz w:val="32"/>
          <w:szCs w:val="32"/>
        </w:rPr>
        <w:t>3.9</w:t>
      </w:r>
      <w:r w:rsidRPr="000E316E">
        <w:rPr>
          <w:rFonts w:ascii="TH SarabunPSK" w:hAnsi="TH SarabunPSK" w:cs="TH SarabunPSK"/>
          <w:b/>
          <w:bCs/>
          <w:sz w:val="32"/>
          <w:szCs w:val="32"/>
          <w:cs/>
        </w:rPr>
        <w:t>. ความเสี่ยงและการจัดการความเสี่ยง</w:t>
      </w:r>
      <w:r w:rsidRPr="000E316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E316E">
        <w:rPr>
          <w:rFonts w:ascii="TH SarabunPSK" w:hAnsi="TH SarabunPSK" w:cs="TH SarabunPSK" w:hint="cs"/>
          <w:sz w:val="32"/>
          <w:szCs w:val="32"/>
          <w:cs/>
        </w:rPr>
        <w:t>(ความเสี่ยงที่อาจส่งผลต่อการจัดโครงการไม่เป็นไปตามแผน )</w:t>
      </w:r>
    </w:p>
    <w:p w:rsidR="00DC309B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DC309B" w:rsidRPr="00B2513D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1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2513D">
        <w:rPr>
          <w:rFonts w:ascii="TH SarabunPSK" w:hAnsi="TH SarabunPSK" w:cs="TH SarabunPSK" w:hint="cs"/>
          <w:b/>
          <w:bCs/>
          <w:sz w:val="32"/>
          <w:szCs w:val="32"/>
          <w:cs/>
        </w:rPr>
        <w:t>3.9 งบประมาณที่ได้รับจัดสรร</w:t>
      </w:r>
      <w:r w:rsidRPr="00B2513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2513D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จำนวน.........................บาท</w:t>
      </w:r>
    </w:p>
    <w:p w:rsidR="00DC309B" w:rsidRDefault="00DC309B" w:rsidP="00DC30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15D8A">
        <w:rPr>
          <w:rFonts w:ascii="TH SarabunPSK" w:hAnsi="TH SarabunPSK" w:cs="TH SarabunPSK" w:hint="cs"/>
          <w:b/>
          <w:bCs/>
          <w:sz w:val="32"/>
          <w:szCs w:val="32"/>
          <w:cs/>
        </w:rPr>
        <w:t>1. แหล่งงบประมาณ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F1AC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1F1AC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(เงินแผ่นดิน/เงินรายได้/เงินสะสม/เงินรายได้อื่น/เงินรายได้บริการวิชาการ/เงินรับฝาก)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C309B" w:rsidRPr="001F1AC5" w:rsidRDefault="00DC309B" w:rsidP="00DC309B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30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Pr="001F1AC5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</w:t>
      </w:r>
      <w:r w:rsidRPr="001F1A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F1AC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1F1AC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Pr="001F1AC5">
        <w:rPr>
          <w:rFonts w:ascii="TH SarabunPSK" w:hAnsi="TH SarabunPSK" w:cs="TH SarabunPSK"/>
          <w:sz w:val="32"/>
          <w:szCs w:val="32"/>
        </w:rPr>
        <w:t xml:space="preserve">              </w:t>
      </w:r>
    </w:p>
    <w:p w:rsidR="00DC309B" w:rsidRDefault="00DC309B" w:rsidP="00DC309B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F1AC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1F1AC5">
        <w:rPr>
          <w:rFonts w:ascii="TH SarabunPSK" w:hAnsi="TH SarabunPSK" w:cs="TH SarabunPSK"/>
          <w:b/>
          <w:bCs/>
          <w:sz w:val="32"/>
          <w:szCs w:val="32"/>
          <w:cs/>
        </w:rPr>
        <w:t>. ผลผลิต</w:t>
      </w:r>
      <w:r w:rsidRPr="001F1A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230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23037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1F1AC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……………………………………………..</w:t>
      </w:r>
      <w:r w:rsidRPr="001F1AC5">
        <w:rPr>
          <w:rFonts w:ascii="TH SarabunPSK" w:hAnsi="TH SarabunPSK" w:cs="TH SarabunPSK"/>
          <w:sz w:val="32"/>
          <w:szCs w:val="32"/>
        </w:rPr>
        <w:tab/>
      </w:r>
    </w:p>
    <w:p w:rsidR="00DC309B" w:rsidRDefault="00DC309B" w:rsidP="00DC309B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15D8A">
        <w:rPr>
          <w:rFonts w:ascii="TH SarabunPSK" w:hAnsi="TH SarabunPSK" w:cs="TH SarabunPSK" w:hint="cs"/>
          <w:b/>
          <w:bCs/>
          <w:sz w:val="32"/>
          <w:szCs w:val="32"/>
          <w:cs/>
        </w:rPr>
        <w:t>4.</w:t>
      </w:r>
      <w:r w:rsidRPr="001F1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F1AC5">
        <w:rPr>
          <w:rFonts w:ascii="TH SarabunPSK" w:hAnsi="TH SarabunPSK" w:cs="TH SarabunPSK"/>
          <w:b/>
          <w:bCs/>
          <w:sz w:val="32"/>
          <w:szCs w:val="32"/>
          <w:cs/>
        </w:rPr>
        <w:t>หมวดงบ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2303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B23037">
        <w:rPr>
          <w:rFonts w:ascii="TH SarabunPSK" w:hAnsi="TH SarabunPSK" w:cs="TH SarabunPSK"/>
          <w:sz w:val="32"/>
          <w:szCs w:val="32"/>
        </w:rPr>
        <w:t>……………………………………………..</w:t>
      </w:r>
    </w:p>
    <w:p w:rsidR="00DC309B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รายละเอียดการใช้จ่าย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</w:p>
    <w:p w:rsidR="00DC309B" w:rsidRPr="00615D8A" w:rsidRDefault="00DC309B" w:rsidP="00DC309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E7DB2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คำอธิบาย.</w:t>
      </w:r>
      <w:r w:rsidRPr="00BE7DB2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  <w:cs/>
        </w:rPr>
        <w:t xml:space="preserve"> รายละเอียดงบประมาณ / ค่าใช้จ่าย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:rsidR="00DC309B" w:rsidRPr="00BE7DB2" w:rsidRDefault="00DC309B" w:rsidP="00DC309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</w:rPr>
      </w:pPr>
      <w:r w:rsidRPr="00615D8A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  </w:t>
      </w:r>
      <w:r w:rsidRPr="00BE7DB2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</w:rPr>
        <w:t>1.</w:t>
      </w:r>
      <w:r w:rsidRPr="00BE7DB2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หมวดค่าตอบแทน</w:t>
      </w:r>
      <w:r w:rsidRPr="00BE7DB2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</w:rPr>
        <w:t xml:space="preserve"> </w:t>
      </w:r>
      <w:r w:rsidRPr="00BE7DB2">
        <w:rPr>
          <w:rFonts w:ascii="TH SarabunPSK" w:hAnsi="TH SarabunPSK" w:cs="TH SarabunPSK" w:hint="cs"/>
          <w:color w:val="FF0000"/>
          <w:sz w:val="32"/>
          <w:szCs w:val="32"/>
          <w:highlight w:val="yellow"/>
          <w:cs/>
        </w:rPr>
        <w:t>(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ค่าตอบแทนโครงการ หมายถึง ค่าตอบแทนที่จ่ายให้แก่บุคคลภายนอกที่มาปฏิบัติงานให้โครงการ เช่น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ค่าตอบแทนวิทยากร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ค่าตอบแทนบุคลากรภายนอก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proofErr w:type="gramStart"/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หรือค่าตอบแทนการปฏิบัติงานนอกเวลาสำหรับบุคลากรภายในหน่วยงานที่เป็นไปตามระเบียบที่กำหนด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 w:hint="cs"/>
          <w:color w:val="FF0000"/>
          <w:sz w:val="32"/>
          <w:szCs w:val="32"/>
          <w:highlight w:val="yellow"/>
          <w:cs/>
        </w:rPr>
        <w:t>)</w:t>
      </w:r>
      <w:proofErr w:type="gramEnd"/>
    </w:p>
    <w:p w:rsidR="00DC309B" w:rsidRPr="00BE7DB2" w:rsidRDefault="00DC309B" w:rsidP="00DC309B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</w:pPr>
      <w:r w:rsidRPr="00BE7DB2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 xml:space="preserve">    2.หมวดค่าใช้สอย</w:t>
      </w:r>
      <w:r w:rsidRPr="00BE7DB2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</w:rPr>
        <w:t xml:space="preserve"> </w:t>
      </w:r>
      <w:r w:rsidRPr="00BE7DB2">
        <w:rPr>
          <w:rFonts w:ascii="TH SarabunPSK" w:hAnsi="TH SarabunPSK" w:cs="TH SarabunPSK" w:hint="cs"/>
          <w:color w:val="FF0000"/>
          <w:sz w:val="32"/>
          <w:szCs w:val="32"/>
          <w:highlight w:val="yellow"/>
          <w:cs/>
        </w:rPr>
        <w:t>(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ค่าใช้สอยในโครงการ หมายถึง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ค่าใช้จ่ายที่เกิดขึ้นจากการดำเนินงานในโครงการ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ซึ่งโดยทั่วไปแบ่งเป็นหมวดหมู่หลักๆ ได้แก่ ค่าเบี้ยเลี้ยง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 xml:space="preserve">, 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ค่าเดินทาง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 xml:space="preserve">, 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ค่าที่พัก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 xml:space="preserve">, 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ค่าพาหนะ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 xml:space="preserve">, 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ค่าเช่า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 xml:space="preserve">, 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ค่าจ้างเหมาบริการ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 xml:space="preserve">, 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ค่าซ่อมบำรุง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 xml:space="preserve">, 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ค่าวัสดุสิ้นเปลือง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 xml:space="preserve">, 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และค่าธรรมเนียม</w:t>
      </w:r>
      <w:proofErr w:type="spellStart"/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ต่างๆ</w:t>
      </w:r>
      <w:proofErr w:type="spellEnd"/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ทั้งนี้รายละเอียดค่าใช้สอยจะแตกต่างกันไปขึ้นอยู่กับลักษณะของโครงการและหน่วยงานที่ดำเนินการ</w:t>
      </w:r>
      <w:r w:rsidRPr="00BE7DB2">
        <w:rPr>
          <w:rFonts w:ascii="TH SarabunPSK" w:hAnsi="TH SarabunPSK" w:cs="TH SarabunPSK" w:hint="cs"/>
          <w:color w:val="FF0000"/>
          <w:sz w:val="32"/>
          <w:szCs w:val="32"/>
          <w:highlight w:val="yellow"/>
          <w:cs/>
        </w:rPr>
        <w:t>)</w:t>
      </w:r>
    </w:p>
    <w:p w:rsidR="00DC309B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BE7DB2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 xml:space="preserve">    </w:t>
      </w:r>
      <w:r w:rsidRPr="00BE7DB2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  <w:cs/>
        </w:rPr>
        <w:tab/>
      </w:r>
      <w:r w:rsidRPr="00BE7DB2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3.หมวดค่าวัสดุ</w:t>
      </w:r>
      <w:r w:rsidRPr="00BE7DB2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</w:rPr>
        <w:t xml:space="preserve"> </w:t>
      </w:r>
      <w:r w:rsidRPr="00BE7DB2">
        <w:rPr>
          <w:rFonts w:ascii="TH SarabunPSK" w:hAnsi="TH SarabunPSK" w:cs="TH SarabunPSK" w:hint="cs"/>
          <w:color w:val="FF0000"/>
          <w:sz w:val="32"/>
          <w:szCs w:val="32"/>
          <w:highlight w:val="yellow"/>
          <w:cs/>
        </w:rPr>
        <w:t>(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ค่าวัสดุโครงการ หมายถึง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งบประมาณสำหรับจัดซื้อ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"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วัสดุสิ้นเปลือง" ซึ่งเป็นสิ่งของที่เมื่อใช้แล้วจะหมดไป สิ้นเปลือง หรือเปลี่ยนแปลงสภาพไปในระยะเวลาอันสั้น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ตัวอย่างเช่น กระดาษ ปากกา หมึกพิมพ์ อุปกรณ์กีฬา วัสดุสำนักงาน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วัสดุสิ้นเปลืองเหล่านี้มีหลายหมวดหมู่ เช่น วัสดุสำนักงาน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วัสดุวิทยาศาสตร์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วัสดุการเกษตร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และวัสดุโฆษณา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</w:rPr>
        <w:t> </w:t>
      </w:r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โดยการจัดซื้อจะต้องเป็นไปตามความจำเป็น ความประหยัด และเหมาะสมกับโครงการ</w:t>
      </w:r>
      <w:proofErr w:type="spellStart"/>
      <w:r w:rsidRPr="00BE7DB2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นั้นๆ</w:t>
      </w:r>
      <w:proofErr w:type="spellEnd"/>
      <w:r w:rsidRPr="00BE7DB2">
        <w:rPr>
          <w:rFonts w:ascii="TH SarabunPSK" w:hAnsi="TH SarabunPSK" w:cs="TH SarabunPSK" w:hint="cs"/>
          <w:color w:val="FF0000"/>
          <w:sz w:val="32"/>
          <w:szCs w:val="32"/>
          <w:highlight w:val="yellow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DC309B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:rsidR="00DC309B" w:rsidRPr="00615D8A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tbl>
      <w:tblPr>
        <w:tblW w:w="94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7161"/>
        <w:gridCol w:w="1842"/>
      </w:tblGrid>
      <w:tr w:rsidR="00DC309B" w:rsidRPr="005A02B3" w:rsidTr="00313D7B">
        <w:trPr>
          <w:trHeight w:val="20"/>
          <w:tblHeader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7161" w:type="dxa"/>
            <w:shd w:val="clear" w:color="auto" w:fill="auto"/>
            <w:noWrap/>
            <w:vAlign w:val="center"/>
            <w:hideMark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จำนวนงบประมาณ (บาท)</w:t>
            </w: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DADAD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61" w:type="dxa"/>
            <w:shd w:val="clear" w:color="auto" w:fill="ADADAD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42" w:type="dxa"/>
            <w:shd w:val="clear" w:color="auto" w:fill="ADADAD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DADAD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61" w:type="dxa"/>
            <w:shd w:val="clear" w:color="auto" w:fill="ADADAD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42" w:type="dxa"/>
            <w:shd w:val="clear" w:color="auto" w:fill="ADADAD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uto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7161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uto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7161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uto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61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DADAD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2" w:name="_Hlk177972801"/>
          </w:p>
        </w:tc>
        <w:tc>
          <w:tcPr>
            <w:tcW w:w="7161" w:type="dxa"/>
            <w:shd w:val="clear" w:color="auto" w:fill="ADADAD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42" w:type="dxa"/>
            <w:shd w:val="clear" w:color="auto" w:fill="ADADAD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2"/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uto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7161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uto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7161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uto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61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DADAD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61" w:type="dxa"/>
            <w:shd w:val="clear" w:color="auto" w:fill="ADADAD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42" w:type="dxa"/>
            <w:shd w:val="clear" w:color="auto" w:fill="ADADAD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uto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7161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uto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7161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465" w:type="dxa"/>
            <w:shd w:val="clear" w:color="auto" w:fill="auto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61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C309B" w:rsidRPr="005A02B3" w:rsidTr="00313D7B">
        <w:trPr>
          <w:trHeight w:val="20"/>
        </w:trPr>
        <w:tc>
          <w:tcPr>
            <w:tcW w:w="7626" w:type="dxa"/>
            <w:gridSpan w:val="2"/>
            <w:shd w:val="clear" w:color="auto" w:fill="auto"/>
            <w:noWrap/>
            <w:hideMark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02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842" w:type="dxa"/>
            <w:shd w:val="clear" w:color="auto" w:fill="auto"/>
            <w:noWrap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DC309B" w:rsidRPr="00B2513D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16" w:lineRule="auto"/>
        <w:rPr>
          <w:rFonts w:ascii="TH SarabunPSK" w:hAnsi="TH SarabunPSK" w:cs="TH SarabunPSK"/>
          <w:sz w:val="32"/>
          <w:szCs w:val="32"/>
          <w:cs/>
        </w:rPr>
      </w:pP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แผนการดำเนินงาน </w:t>
      </w:r>
    </w:p>
    <w:tbl>
      <w:tblPr>
        <w:tblW w:w="973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3301"/>
        <w:gridCol w:w="534"/>
        <w:gridCol w:w="539"/>
        <w:gridCol w:w="530"/>
        <w:gridCol w:w="534"/>
        <w:gridCol w:w="539"/>
        <w:gridCol w:w="534"/>
        <w:gridCol w:w="551"/>
        <w:gridCol w:w="540"/>
        <w:gridCol w:w="533"/>
        <w:gridCol w:w="532"/>
        <w:gridCol w:w="533"/>
        <w:gridCol w:w="530"/>
      </w:tblGrid>
      <w:tr w:rsidR="00DC309B" w:rsidRPr="001F1AC5" w:rsidTr="00313D7B">
        <w:trPr>
          <w:tblHeader/>
        </w:trPr>
        <w:tc>
          <w:tcPr>
            <w:tcW w:w="3301" w:type="dxa"/>
            <w:vMerge w:val="restart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</w:rPr>
            </w:pPr>
            <w:r w:rsidRPr="001F1AC5">
              <w:rPr>
                <w:rFonts w:ascii="TH SarabunPSK" w:eastAsia="TH Niramit AS" w:hAnsi="TH SarabunPSK" w:cs="TH SarabunPSK" w:hint="cs"/>
                <w:b/>
                <w:bCs/>
                <w:sz w:val="32"/>
                <w:szCs w:val="32"/>
                <w:cs/>
              </w:rPr>
              <w:t>ขั้นตอนการดำเนินงาน</w:t>
            </w:r>
          </w:p>
        </w:tc>
        <w:tc>
          <w:tcPr>
            <w:tcW w:w="6429" w:type="dxa"/>
            <w:gridSpan w:val="12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 w:val="32"/>
                <w:szCs w:val="32"/>
                <w:cs/>
              </w:rPr>
            </w:pPr>
            <w:r w:rsidRPr="001F1AC5">
              <w:rPr>
                <w:rFonts w:ascii="TH SarabunPSK" w:eastAsia="TH Niramit AS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 25</w:t>
            </w:r>
            <w:r>
              <w:rPr>
                <w:rFonts w:ascii="TH SarabunPSK" w:eastAsia="TH Niramit AS" w:hAnsi="TH SarabunPSK" w:cs="TH SarabunPSK" w:hint="cs"/>
                <w:b/>
                <w:bCs/>
                <w:sz w:val="32"/>
                <w:szCs w:val="32"/>
                <w:cs/>
              </w:rPr>
              <w:t>70</w:t>
            </w:r>
          </w:p>
        </w:tc>
      </w:tr>
      <w:tr w:rsidR="00DC309B" w:rsidRPr="001F1AC5" w:rsidTr="00313D7B">
        <w:trPr>
          <w:tblHeader/>
        </w:trPr>
        <w:tc>
          <w:tcPr>
            <w:tcW w:w="3301" w:type="dxa"/>
            <w:vMerge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03" w:type="dxa"/>
            <w:gridSpan w:val="3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 w:val="32"/>
                <w:szCs w:val="32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 w:val="32"/>
                <w:szCs w:val="32"/>
                <w:cs/>
              </w:rPr>
              <w:t>ไตรมาส 1</w:t>
            </w:r>
          </w:p>
        </w:tc>
        <w:tc>
          <w:tcPr>
            <w:tcW w:w="1607" w:type="dxa"/>
            <w:gridSpan w:val="3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 w:val="32"/>
                <w:szCs w:val="32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 w:val="32"/>
                <w:szCs w:val="32"/>
                <w:cs/>
              </w:rPr>
              <w:t>ไตรมาส 2</w:t>
            </w:r>
          </w:p>
        </w:tc>
        <w:tc>
          <w:tcPr>
            <w:tcW w:w="1624" w:type="dxa"/>
            <w:gridSpan w:val="3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 w:val="32"/>
                <w:szCs w:val="32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 w:val="32"/>
                <w:szCs w:val="32"/>
                <w:cs/>
              </w:rPr>
              <w:t>ไตรมาส 3</w:t>
            </w:r>
          </w:p>
        </w:tc>
        <w:tc>
          <w:tcPr>
            <w:tcW w:w="1595" w:type="dxa"/>
            <w:gridSpan w:val="3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 w:val="32"/>
                <w:szCs w:val="32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 w:val="32"/>
                <w:szCs w:val="32"/>
                <w:cs/>
              </w:rPr>
              <w:t>ไตรมาส 4</w:t>
            </w:r>
          </w:p>
        </w:tc>
      </w:tr>
      <w:tr w:rsidR="00DC309B" w:rsidRPr="001F1AC5" w:rsidTr="00313D7B">
        <w:trPr>
          <w:tblHeader/>
        </w:trPr>
        <w:tc>
          <w:tcPr>
            <w:tcW w:w="3301" w:type="dxa"/>
            <w:vMerge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4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ต.ค.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6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9</w:t>
            </w:r>
          </w:p>
        </w:tc>
        <w:tc>
          <w:tcPr>
            <w:tcW w:w="539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พ.ย.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6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9</w:t>
            </w:r>
          </w:p>
        </w:tc>
        <w:tc>
          <w:tcPr>
            <w:tcW w:w="530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ธ.ค.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6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9</w:t>
            </w:r>
          </w:p>
        </w:tc>
        <w:tc>
          <w:tcPr>
            <w:tcW w:w="534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ม.ค.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70</w:t>
            </w:r>
          </w:p>
        </w:tc>
        <w:tc>
          <w:tcPr>
            <w:tcW w:w="539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ก.พ.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70</w:t>
            </w:r>
          </w:p>
        </w:tc>
        <w:tc>
          <w:tcPr>
            <w:tcW w:w="534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มี.ค.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70</w:t>
            </w:r>
          </w:p>
        </w:tc>
        <w:tc>
          <w:tcPr>
            <w:tcW w:w="551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เม.ย.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70</w:t>
            </w:r>
          </w:p>
        </w:tc>
        <w:tc>
          <w:tcPr>
            <w:tcW w:w="540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พ.ค.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70</w:t>
            </w:r>
          </w:p>
        </w:tc>
        <w:tc>
          <w:tcPr>
            <w:tcW w:w="533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มิ.ย.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70</w:t>
            </w:r>
          </w:p>
        </w:tc>
        <w:tc>
          <w:tcPr>
            <w:tcW w:w="532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ก.ค.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70</w:t>
            </w:r>
          </w:p>
        </w:tc>
        <w:tc>
          <w:tcPr>
            <w:tcW w:w="533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ส.ค.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70</w:t>
            </w:r>
          </w:p>
        </w:tc>
        <w:tc>
          <w:tcPr>
            <w:tcW w:w="530" w:type="dxa"/>
            <w:shd w:val="clear" w:color="auto" w:fill="D9D9D9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</w:pPr>
            <w:r w:rsidRPr="001F1AC5">
              <w:rPr>
                <w:rFonts w:ascii="TH SarabunPSK" w:eastAsia="TH Niramit AS" w:hAnsi="TH SarabunPSK" w:cs="TH SarabunPSK"/>
                <w:b/>
                <w:bCs/>
                <w:szCs w:val="24"/>
                <w:cs/>
              </w:rPr>
              <w:t>ก.ย.</w:t>
            </w:r>
            <w:r w:rsidRPr="001F1AC5"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PSK" w:eastAsia="TH Niramit AS" w:hAnsi="TH SarabunPSK" w:cs="TH SarabunPSK" w:hint="cs"/>
                <w:b/>
                <w:bCs/>
                <w:szCs w:val="24"/>
                <w:cs/>
              </w:rPr>
              <w:t>70</w:t>
            </w:r>
          </w:p>
        </w:tc>
      </w:tr>
      <w:tr w:rsidR="00DC309B" w:rsidRPr="001F1AC5" w:rsidTr="00313D7B">
        <w:tc>
          <w:tcPr>
            <w:tcW w:w="3301" w:type="dxa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 w:hint="cs"/>
                <w:sz w:val="28"/>
                <w:cs/>
              </w:rPr>
            </w:pPr>
            <w:r>
              <w:rPr>
                <w:rFonts w:ascii="TH SarabunPSK" w:eastAsia="TH Niramit AS" w:hAnsi="TH SarabunPSK" w:cs="TH SarabunPSK"/>
                <w:sz w:val="28"/>
              </w:rPr>
              <w:t>1.</w:t>
            </w:r>
            <w:r>
              <w:rPr>
                <w:rFonts w:ascii="TH SarabunPSK" w:eastAsia="TH Niramit AS" w:hAnsi="TH SarabunPSK" w:cs="TH SarabunPSK" w:hint="cs"/>
                <w:sz w:val="28"/>
                <w:cs/>
              </w:rPr>
              <w:t xml:space="preserve"> เสนอโครงการ</w:t>
            </w: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539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1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2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C309B" w:rsidRPr="001F1AC5" w:rsidTr="00313D7B">
        <w:tc>
          <w:tcPr>
            <w:tcW w:w="3301" w:type="dxa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 w:hint="cs"/>
                <w:sz w:val="28"/>
                <w:cs/>
              </w:rPr>
            </w:pPr>
            <w:r>
              <w:rPr>
                <w:rFonts w:ascii="TH SarabunPSK" w:eastAsia="TH Niramit AS" w:hAnsi="TH SarabunPSK" w:cs="TH SarabunPSK"/>
                <w:sz w:val="28"/>
              </w:rPr>
              <w:t xml:space="preserve">2. </w:t>
            </w: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ขออนุมัติโครงการ</w:t>
            </w: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53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1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2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C309B" w:rsidRPr="001F1AC5" w:rsidTr="00313D7B">
        <w:tc>
          <w:tcPr>
            <w:tcW w:w="3301" w:type="dxa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H Niramit AS" w:hAnsi="TH SarabunPSK" w:cs="TH SarabunPSK"/>
                <w:sz w:val="32"/>
                <w:szCs w:val="32"/>
              </w:rPr>
              <w:t xml:space="preserve">3. </w:t>
            </w: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จัดโครงการ</w:t>
            </w: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1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2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C309B" w:rsidRPr="001F1AC5" w:rsidTr="00313D7B">
        <w:tc>
          <w:tcPr>
            <w:tcW w:w="3301" w:type="dxa"/>
          </w:tcPr>
          <w:p w:rsidR="00DC309B" w:rsidRPr="001F1AC5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H Niramit AS" w:hAnsi="TH SarabunPSK" w:cs="TH SarabunPSK"/>
                <w:sz w:val="32"/>
                <w:szCs w:val="32"/>
              </w:rPr>
              <w:t xml:space="preserve">4. </w:t>
            </w: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</w:t>
            </w: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1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2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C309B" w:rsidRPr="001F1AC5" w:rsidTr="00313D7B">
        <w:tc>
          <w:tcPr>
            <w:tcW w:w="3301" w:type="dxa"/>
          </w:tcPr>
          <w:p w:rsidR="00DC309B" w:rsidRDefault="00DC309B" w:rsidP="00313D7B">
            <w:pPr>
              <w:spacing w:after="0" w:line="240" w:lineRule="auto"/>
              <w:rPr>
                <w:rFonts w:ascii="TH SarabunPSK" w:eastAsia="TH Niramit AS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H Niramit AS" w:hAnsi="TH SarabunPSK" w:cs="TH SarabunPSK"/>
                <w:sz w:val="32"/>
                <w:szCs w:val="32"/>
              </w:rPr>
              <w:t xml:space="preserve">5. </w:t>
            </w: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รายงาน/สรุปผลการดำเนินโครงการ</w:t>
            </w: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1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2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:rsidR="00DC309B" w:rsidRPr="001F1AC5" w:rsidRDefault="00DC309B" w:rsidP="00313D7B">
            <w:pPr>
              <w:pStyle w:val="pCStyle"/>
              <w:spacing w:line="276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C309B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C309B" w:rsidRPr="003959B8" w:rsidRDefault="00DC309B" w:rsidP="00DC30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3.1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ผลที่คาดว่าจะได้รับ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Outcome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DC309B" w:rsidRDefault="00DC309B" w:rsidP="00DC30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DC309B" w:rsidRDefault="00DC309B" w:rsidP="00DC30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C309B" w:rsidRPr="00EA55A9" w:rsidRDefault="00DC309B" w:rsidP="00DC309B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3.12 </w:t>
      </w:r>
      <w:r w:rsidRPr="00EA55A9">
        <w:rPr>
          <w:rFonts w:ascii="TH SarabunPSK" w:hAnsi="TH SarabunPSK" w:cs="TH SarabunPSK"/>
          <w:b/>
          <w:bCs/>
          <w:sz w:val="32"/>
          <w:szCs w:val="32"/>
          <w:cs/>
        </w:rPr>
        <w:t>การเชื่อมโยงสู่ผลลัพธ์ (</w:t>
      </w:r>
      <w:r w:rsidRPr="00EA55A9">
        <w:rPr>
          <w:rFonts w:ascii="TH SarabunPSK" w:hAnsi="TH SarabunPSK" w:cs="TH SarabunPSK"/>
          <w:b/>
          <w:bCs/>
          <w:sz w:val="32"/>
          <w:szCs w:val="32"/>
        </w:rPr>
        <w:t>Outcome to Impact)</w:t>
      </w:r>
    </w:p>
    <w:p w:rsidR="00DC309B" w:rsidRDefault="00DC309B" w:rsidP="00DC30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3959B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DC309B" w:rsidRPr="003959B8" w:rsidRDefault="00DC309B" w:rsidP="00DC309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C309B" w:rsidRPr="003959B8" w:rsidRDefault="00DC309B" w:rsidP="00DC309B">
      <w:pPr>
        <w:pStyle w:val="5"/>
        <w:spacing w:before="0" w:after="0" w:line="240" w:lineRule="auto"/>
        <w:ind w:left="2880" w:firstLine="720"/>
        <w:rPr>
          <w:rFonts w:ascii="TH SarabunPSK" w:hAnsi="TH SarabunPSK" w:cs="TH SarabunPSK"/>
          <w:i/>
          <w:iCs/>
          <w:color w:val="auto"/>
          <w:sz w:val="32"/>
          <w:szCs w:val="32"/>
        </w:rPr>
      </w:pPr>
      <w:r w:rsidRPr="003959B8">
        <w:rPr>
          <w:rFonts w:ascii="TH SarabunPSK" w:hAnsi="TH SarabunPSK" w:cs="TH SarabunPSK" w:hint="cs"/>
          <w:color w:val="auto"/>
          <w:sz w:val="32"/>
          <w:szCs w:val="32"/>
          <w:cs/>
        </w:rPr>
        <w:t>ลงชื่อ…………………………….…………………..ผู้รับผิดชอบโครงการ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(..……………….……………………………………)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lastRenderedPageBreak/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ตำแหน่ง………………………………………….…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.……..……../………...…………/…….……..…..</w:t>
      </w:r>
    </w:p>
    <w:p w:rsidR="00DC309B" w:rsidRPr="003959B8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ความคิดเห็นผู้บังคับบัญชา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ต้น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29"/>
        <w:gridCol w:w="8215"/>
      </w:tblGrid>
      <w:tr w:rsidR="00DC309B" w:rsidRPr="005A02B3" w:rsidTr="00313D7B">
        <w:tc>
          <w:tcPr>
            <w:tcW w:w="1129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5A02B3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215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เห็นควรอนุมัติ</w:t>
            </w:r>
          </w:p>
        </w:tc>
      </w:tr>
      <w:tr w:rsidR="00DC309B" w:rsidRPr="005A02B3" w:rsidTr="00313D7B">
        <w:tc>
          <w:tcPr>
            <w:tcW w:w="1129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02B3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215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ไม่เห็นควรอนุมัติ</w:t>
            </w:r>
            <w:r w:rsidRPr="005A02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เนื่องจาก</w:t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</w:tbl>
    <w:p w:rsidR="00DC309B" w:rsidRPr="003959B8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C309B" w:rsidRPr="003959B8" w:rsidRDefault="00DC309B" w:rsidP="00DC309B">
      <w:pPr>
        <w:pStyle w:val="5"/>
        <w:spacing w:before="0" w:after="0" w:line="240" w:lineRule="auto"/>
        <w:ind w:left="2880" w:firstLine="720"/>
        <w:rPr>
          <w:rFonts w:ascii="TH SarabunPSK" w:hAnsi="TH SarabunPSK" w:cs="TH SarabunPSK"/>
          <w:i/>
          <w:iCs/>
          <w:color w:val="auto"/>
          <w:sz w:val="32"/>
          <w:szCs w:val="32"/>
        </w:rPr>
      </w:pPr>
      <w:r w:rsidRPr="003959B8">
        <w:rPr>
          <w:rFonts w:ascii="TH SarabunPSK" w:hAnsi="TH SarabunPSK" w:cs="TH SarabunPSK" w:hint="cs"/>
          <w:color w:val="auto"/>
          <w:sz w:val="32"/>
          <w:szCs w:val="32"/>
          <w:cs/>
        </w:rPr>
        <w:t>ลงชื่อ……………..……………………………….....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(..……………….……………………………………)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ตำแหน่ง………………………………………….…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.……..……../………...…………/…….……..…..</w:t>
      </w:r>
    </w:p>
    <w:p w:rsidR="00DC309B" w:rsidRPr="003959B8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ความคิดเห็นผู้บังคับบัญชา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ระดับสูง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29"/>
        <w:gridCol w:w="8215"/>
      </w:tblGrid>
      <w:tr w:rsidR="00DC309B" w:rsidRPr="005A02B3" w:rsidTr="00313D7B">
        <w:tc>
          <w:tcPr>
            <w:tcW w:w="1129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5A02B3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215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เห็นควรอนุมัติ</w:t>
            </w:r>
          </w:p>
        </w:tc>
      </w:tr>
      <w:tr w:rsidR="00DC309B" w:rsidRPr="005A02B3" w:rsidTr="00313D7B">
        <w:tc>
          <w:tcPr>
            <w:tcW w:w="1129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02B3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215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ไม่เห็นควรอนุมัติ</w:t>
            </w:r>
            <w:r w:rsidRPr="005A02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เนื่องจาก</w:t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</w:tbl>
    <w:p w:rsidR="00DC309B" w:rsidRPr="003959B8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C309B" w:rsidRPr="003959B8" w:rsidRDefault="00DC309B" w:rsidP="00DC309B">
      <w:pPr>
        <w:pStyle w:val="5"/>
        <w:spacing w:before="0" w:after="0" w:line="240" w:lineRule="auto"/>
        <w:ind w:left="2880" w:firstLine="720"/>
        <w:rPr>
          <w:rFonts w:ascii="TH SarabunPSK" w:hAnsi="TH SarabunPSK" w:cs="TH SarabunPSK"/>
          <w:i/>
          <w:iCs/>
          <w:color w:val="auto"/>
          <w:sz w:val="32"/>
          <w:szCs w:val="32"/>
        </w:rPr>
      </w:pPr>
      <w:r w:rsidRPr="003959B8">
        <w:rPr>
          <w:rFonts w:ascii="TH SarabunPSK" w:hAnsi="TH SarabunPSK" w:cs="TH SarabunPSK" w:hint="cs"/>
          <w:color w:val="auto"/>
          <w:sz w:val="32"/>
          <w:szCs w:val="32"/>
          <w:cs/>
        </w:rPr>
        <w:t>ลงชื่อ……………..……………………………….....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(..……………….……………………………………)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ตำแหน่ง………………………………………….…</w:t>
      </w:r>
    </w:p>
    <w:p w:rsidR="00DC309B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.……..……../………...…………/…….……..…..</w:t>
      </w:r>
    </w:p>
    <w:p w:rsidR="00DC309B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C309B" w:rsidRPr="003959B8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ความคิดเห็นผู้บังคับบัญชาสูง</w:t>
      </w:r>
      <w:r w:rsidRPr="005209DE">
        <w:rPr>
          <w:rFonts w:ascii="TH SarabunPSK" w:hAnsi="TH SarabunPSK" w:cs="TH SarabunPSK" w:hint="cs"/>
          <w:b/>
          <w:bCs/>
          <w:sz w:val="32"/>
          <w:szCs w:val="32"/>
          <w:cs/>
        </w:rPr>
        <w:t>สุด</w:t>
      </w:r>
      <w:r w:rsidRPr="003959B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29"/>
        <w:gridCol w:w="8215"/>
      </w:tblGrid>
      <w:tr w:rsidR="00DC309B" w:rsidRPr="005A02B3" w:rsidTr="00313D7B">
        <w:tc>
          <w:tcPr>
            <w:tcW w:w="1129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5A02B3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215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อนุมัติ</w:t>
            </w:r>
          </w:p>
        </w:tc>
      </w:tr>
      <w:tr w:rsidR="00DC309B" w:rsidRPr="005A02B3" w:rsidTr="00313D7B">
        <w:tc>
          <w:tcPr>
            <w:tcW w:w="1129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02B3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215" w:type="dxa"/>
            <w:shd w:val="clear" w:color="auto" w:fill="auto"/>
          </w:tcPr>
          <w:p w:rsidR="00DC309B" w:rsidRPr="005A02B3" w:rsidRDefault="00DC309B" w:rsidP="00313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ไม่อนุมัติ</w:t>
            </w:r>
            <w:r w:rsidRPr="005A02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A02B3"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เนื่องจาก</w:t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5A02B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</w:tbl>
    <w:p w:rsidR="00DC309B" w:rsidRPr="00B12E01" w:rsidRDefault="00DC309B" w:rsidP="00DC309B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</w:p>
    <w:p w:rsidR="00DC309B" w:rsidRPr="003959B8" w:rsidRDefault="00DC309B" w:rsidP="00DC309B">
      <w:pPr>
        <w:pStyle w:val="5"/>
        <w:spacing w:before="0" w:after="0" w:line="240" w:lineRule="auto"/>
        <w:ind w:left="2880" w:firstLine="720"/>
        <w:rPr>
          <w:rFonts w:ascii="TH SarabunPSK" w:hAnsi="TH SarabunPSK" w:cs="TH SarabunPSK"/>
          <w:i/>
          <w:iCs/>
          <w:color w:val="auto"/>
          <w:sz w:val="32"/>
          <w:szCs w:val="32"/>
        </w:rPr>
      </w:pPr>
      <w:r w:rsidRPr="003959B8">
        <w:rPr>
          <w:rFonts w:ascii="TH SarabunPSK" w:hAnsi="TH SarabunPSK" w:cs="TH SarabunPSK" w:hint="cs"/>
          <w:color w:val="auto"/>
          <w:sz w:val="32"/>
          <w:szCs w:val="32"/>
          <w:cs/>
        </w:rPr>
        <w:t>ลงชื่อ……………..……………………………….....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(..……………….……………………………………)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ตำแหน่ง………………………………………….…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</w:rPr>
        <w:tab/>
      </w:r>
      <w:r w:rsidRPr="003959B8">
        <w:rPr>
          <w:rFonts w:ascii="TH SarabunPSK" w:hAnsi="TH SarabunPSK" w:cs="TH SarabunPSK" w:hint="cs"/>
          <w:sz w:val="32"/>
          <w:szCs w:val="32"/>
          <w:cs/>
        </w:rPr>
        <w:t>.……..……../………...…………/…….……..…..</w:t>
      </w:r>
    </w:p>
    <w:p w:rsidR="00DC309B" w:rsidRPr="003959B8" w:rsidRDefault="00DC309B" w:rsidP="00DC309B">
      <w:pPr>
        <w:tabs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54BE8" w:rsidRDefault="00754BE8"/>
    <w:sectPr w:rsidR="00754BE8" w:rsidSect="00DC309B">
      <w:pgSz w:w="11906" w:h="16838" w:code="9"/>
      <w:pgMar w:top="1134" w:right="1134" w:bottom="1134" w:left="1418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231" w:rsidRDefault="00711231" w:rsidP="00DC309B">
      <w:pPr>
        <w:spacing w:after="0" w:line="240" w:lineRule="auto"/>
      </w:pPr>
      <w:r>
        <w:separator/>
      </w:r>
    </w:p>
  </w:endnote>
  <w:endnote w:type="continuationSeparator" w:id="0">
    <w:p w:rsidR="00711231" w:rsidRDefault="00711231" w:rsidP="00DC3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309B" w:rsidRDefault="00DC309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309B" w:rsidRDefault="00DC309B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309B" w:rsidRDefault="00DC309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231" w:rsidRDefault="00711231" w:rsidP="00DC309B">
      <w:pPr>
        <w:spacing w:after="0" w:line="240" w:lineRule="auto"/>
      </w:pPr>
      <w:r>
        <w:separator/>
      </w:r>
    </w:p>
  </w:footnote>
  <w:footnote w:type="continuationSeparator" w:id="0">
    <w:p w:rsidR="00711231" w:rsidRDefault="00711231" w:rsidP="00DC3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309B" w:rsidRDefault="00DC309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821" w:rsidRPr="009322D3" w:rsidRDefault="00711231">
    <w:pPr>
      <w:pStyle w:val="ae"/>
      <w:jc w:val="right"/>
      <w:rPr>
        <w:rFonts w:ascii="TH SarabunPSK" w:hAnsi="TH SarabunPSK" w:cs="TH SarabunPSK"/>
        <w:sz w:val="32"/>
        <w:szCs w:val="32"/>
      </w:rPr>
    </w:pPr>
    <w:r w:rsidRPr="009322D3">
      <w:rPr>
        <w:rFonts w:ascii="TH SarabunPSK" w:hAnsi="TH SarabunPSK" w:cs="TH SarabunPSK" w:hint="cs"/>
        <w:sz w:val="32"/>
        <w:szCs w:val="32"/>
      </w:rPr>
      <w:fldChar w:fldCharType="begin"/>
    </w:r>
    <w:r w:rsidRPr="009322D3">
      <w:rPr>
        <w:rFonts w:ascii="TH SarabunPSK" w:hAnsi="TH SarabunPSK" w:cs="TH SarabunPSK" w:hint="cs"/>
        <w:sz w:val="32"/>
        <w:szCs w:val="32"/>
      </w:rPr>
      <w:instrText>PAGE   \</w:instrText>
    </w:r>
    <w:r w:rsidRPr="009322D3">
      <w:rPr>
        <w:rFonts w:ascii="TH SarabunPSK" w:hAnsi="TH SarabunPSK" w:cs="TH SarabunPSK" w:hint="cs"/>
        <w:sz w:val="32"/>
        <w:szCs w:val="32"/>
        <w:cs/>
      </w:rPr>
      <w:instrText xml:space="preserve">* </w:instrText>
    </w:r>
    <w:r w:rsidRPr="009322D3">
      <w:rPr>
        <w:rFonts w:ascii="TH SarabunPSK" w:hAnsi="TH SarabunPSK" w:cs="TH SarabunPSK" w:hint="cs"/>
        <w:sz w:val="32"/>
        <w:szCs w:val="32"/>
      </w:rPr>
      <w:instrText>MERGEFORMAT</w:instrText>
    </w:r>
    <w:r w:rsidRPr="009322D3">
      <w:rPr>
        <w:rFonts w:ascii="TH SarabunPSK" w:hAnsi="TH SarabunPSK" w:cs="TH SarabunPSK" w:hint="cs"/>
        <w:sz w:val="32"/>
        <w:szCs w:val="32"/>
      </w:rPr>
      <w:fldChar w:fldCharType="separate"/>
    </w:r>
    <w:r w:rsidRPr="002156B0">
      <w:rPr>
        <w:rFonts w:ascii="TH SarabunPSK" w:hAnsi="TH SarabunPSK" w:cs="TH SarabunPSK"/>
        <w:noProof/>
        <w:sz w:val="32"/>
        <w:szCs w:val="32"/>
        <w:lang w:val="th-TH"/>
      </w:rPr>
      <w:t>8</w:t>
    </w:r>
    <w:r w:rsidRPr="009322D3">
      <w:rPr>
        <w:rFonts w:ascii="TH SarabunPSK" w:hAnsi="TH SarabunPSK" w:cs="TH SarabunPSK" w:hint="cs"/>
        <w:sz w:val="32"/>
        <w:szCs w:val="32"/>
      </w:rPr>
      <w:fldChar w:fldCharType="end"/>
    </w:r>
  </w:p>
  <w:p w:rsidR="00EE4821" w:rsidRDefault="0071123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309B" w:rsidRDefault="00DC309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45FEA"/>
    <w:multiLevelType w:val="hybridMultilevel"/>
    <w:tmpl w:val="BD40ED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03B95"/>
    <w:multiLevelType w:val="multilevel"/>
    <w:tmpl w:val="7E6ECF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480940A5"/>
    <w:multiLevelType w:val="hybridMultilevel"/>
    <w:tmpl w:val="67489576"/>
    <w:lvl w:ilvl="0" w:tplc="2AF09A0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6E7B"/>
    <w:multiLevelType w:val="hybridMultilevel"/>
    <w:tmpl w:val="86224414"/>
    <w:lvl w:ilvl="0" w:tplc="41EC82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9B"/>
    <w:rsid w:val="00711231"/>
    <w:rsid w:val="00754BE8"/>
    <w:rsid w:val="00DC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DC880D"/>
  <w15:chartTrackingRefBased/>
  <w15:docId w15:val="{10E4ADB3-344B-4F1E-97EC-D370EE5A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SH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09B"/>
    <w:pPr>
      <w:spacing w:line="278" w:lineRule="auto"/>
    </w:pPr>
    <w:rPr>
      <w:rFonts w:ascii="Aptos" w:eastAsia="Aptos" w:hAnsi="Aptos" w:cs="Cordia New"/>
      <w:kern w:val="2"/>
      <w:sz w:val="24"/>
      <w:szCs w:val="3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C309B"/>
    <w:pPr>
      <w:keepNext/>
      <w:keepLines/>
      <w:spacing w:before="360" w:after="80"/>
      <w:outlineLvl w:val="0"/>
    </w:pPr>
    <w:rPr>
      <w:rFonts w:ascii="Aptos Display" w:eastAsia="Times New Roman" w:hAnsi="Aptos Display" w:cs="Angsana New"/>
      <w:color w:val="0F4761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309B"/>
    <w:pPr>
      <w:keepNext/>
      <w:keepLines/>
      <w:spacing w:before="160" w:after="80"/>
      <w:outlineLvl w:val="1"/>
    </w:pPr>
    <w:rPr>
      <w:rFonts w:ascii="Aptos Display" w:eastAsia="Times New Roman" w:hAnsi="Aptos Display" w:cs="Angsana New"/>
      <w:color w:val="0F4761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309B"/>
    <w:pPr>
      <w:keepNext/>
      <w:keepLines/>
      <w:spacing w:before="160" w:after="80"/>
      <w:outlineLvl w:val="2"/>
    </w:pPr>
    <w:rPr>
      <w:rFonts w:eastAsia="Times New Roman" w:cs="Angsana New"/>
      <w:color w:val="0F4761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309B"/>
    <w:pPr>
      <w:keepNext/>
      <w:keepLines/>
      <w:spacing w:before="80" w:after="40"/>
      <w:outlineLvl w:val="3"/>
    </w:pPr>
    <w:rPr>
      <w:rFonts w:eastAsia="Times New Roman" w:cs="Angsana New"/>
      <w:i/>
      <w:iCs/>
      <w:color w:val="0F4761"/>
    </w:rPr>
  </w:style>
  <w:style w:type="paragraph" w:styleId="5">
    <w:name w:val="heading 5"/>
    <w:basedOn w:val="a"/>
    <w:next w:val="a"/>
    <w:link w:val="50"/>
    <w:unhideWhenUsed/>
    <w:qFormat/>
    <w:rsid w:val="00DC309B"/>
    <w:pPr>
      <w:keepNext/>
      <w:keepLines/>
      <w:spacing w:before="80" w:after="40"/>
      <w:outlineLvl w:val="4"/>
    </w:pPr>
    <w:rPr>
      <w:rFonts w:eastAsia="Times New Roman" w:cs="Angsana New"/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309B"/>
    <w:pPr>
      <w:keepNext/>
      <w:keepLines/>
      <w:spacing w:before="40" w:after="0"/>
      <w:outlineLvl w:val="5"/>
    </w:pPr>
    <w:rPr>
      <w:rFonts w:eastAsia="Times New Roman" w:cs="Angsana New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309B"/>
    <w:pPr>
      <w:keepNext/>
      <w:keepLines/>
      <w:spacing w:before="40" w:after="0"/>
      <w:outlineLvl w:val="6"/>
    </w:pPr>
    <w:rPr>
      <w:rFonts w:eastAsia="Times New Roman" w:cs="Angsana New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309B"/>
    <w:pPr>
      <w:keepNext/>
      <w:keepLines/>
      <w:spacing w:after="0"/>
      <w:outlineLvl w:val="7"/>
    </w:pPr>
    <w:rPr>
      <w:rFonts w:eastAsia="Times New Roman" w:cs="Angsana New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309B"/>
    <w:pPr>
      <w:keepNext/>
      <w:keepLines/>
      <w:spacing w:after="0"/>
      <w:outlineLvl w:val="8"/>
    </w:pPr>
    <w:rPr>
      <w:rFonts w:eastAsia="Times New Roman" w:cs="Angsana New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C309B"/>
    <w:rPr>
      <w:rFonts w:ascii="Aptos Display" w:eastAsia="Times New Roman" w:hAnsi="Aptos Display" w:cs="Angsana New"/>
      <w:color w:val="0F4761"/>
      <w:kern w:val="2"/>
      <w:sz w:val="40"/>
      <w:szCs w:val="50"/>
      <w:lang w:val="en-US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C309B"/>
    <w:rPr>
      <w:rFonts w:ascii="Aptos Display" w:eastAsia="Times New Roman" w:hAnsi="Aptos Display" w:cs="Angsana New"/>
      <w:color w:val="0F4761"/>
      <w:kern w:val="2"/>
      <w:sz w:val="32"/>
      <w:szCs w:val="40"/>
      <w:lang w:val="en-US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C309B"/>
    <w:rPr>
      <w:rFonts w:ascii="Aptos" w:eastAsia="Times New Roman" w:hAnsi="Aptos" w:cs="Angsana New"/>
      <w:color w:val="0F4761"/>
      <w:kern w:val="2"/>
      <w:sz w:val="28"/>
      <w:szCs w:val="35"/>
      <w:lang w:val="en-US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C309B"/>
    <w:rPr>
      <w:rFonts w:ascii="Aptos" w:eastAsia="Times New Roman" w:hAnsi="Aptos" w:cs="Angsana New"/>
      <w:i/>
      <w:iCs/>
      <w:color w:val="0F4761"/>
      <w:kern w:val="2"/>
      <w:sz w:val="24"/>
      <w:szCs w:val="30"/>
      <w:lang w:val="en-US"/>
    </w:rPr>
  </w:style>
  <w:style w:type="character" w:customStyle="1" w:styleId="50">
    <w:name w:val="หัวเรื่อง 5 อักขระ"/>
    <w:basedOn w:val="a0"/>
    <w:link w:val="5"/>
    <w:rsid w:val="00DC309B"/>
    <w:rPr>
      <w:rFonts w:ascii="Aptos" w:eastAsia="Times New Roman" w:hAnsi="Aptos" w:cs="Angsana New"/>
      <w:color w:val="0F4761"/>
      <w:kern w:val="2"/>
      <w:sz w:val="24"/>
      <w:szCs w:val="30"/>
      <w:lang w:val="en-US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C309B"/>
    <w:rPr>
      <w:rFonts w:ascii="Aptos" w:eastAsia="Times New Roman" w:hAnsi="Aptos" w:cs="Angsana New"/>
      <w:i/>
      <w:iCs/>
      <w:color w:val="595959"/>
      <w:kern w:val="2"/>
      <w:sz w:val="24"/>
      <w:szCs w:val="30"/>
      <w:lang w:val="en-US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C309B"/>
    <w:rPr>
      <w:rFonts w:ascii="Aptos" w:eastAsia="Times New Roman" w:hAnsi="Aptos" w:cs="Angsana New"/>
      <w:color w:val="595959"/>
      <w:kern w:val="2"/>
      <w:sz w:val="24"/>
      <w:szCs w:val="30"/>
      <w:lang w:val="en-US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C309B"/>
    <w:rPr>
      <w:rFonts w:ascii="Aptos" w:eastAsia="Times New Roman" w:hAnsi="Aptos" w:cs="Angsana New"/>
      <w:i/>
      <w:iCs/>
      <w:color w:val="272727"/>
      <w:kern w:val="2"/>
      <w:sz w:val="24"/>
      <w:szCs w:val="30"/>
      <w:lang w:val="en-US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C309B"/>
    <w:rPr>
      <w:rFonts w:ascii="Aptos" w:eastAsia="Times New Roman" w:hAnsi="Aptos" w:cs="Angsana New"/>
      <w:color w:val="272727"/>
      <w:kern w:val="2"/>
      <w:sz w:val="24"/>
      <w:szCs w:val="30"/>
      <w:lang w:val="en-US"/>
    </w:rPr>
  </w:style>
  <w:style w:type="paragraph" w:styleId="a3">
    <w:name w:val="Title"/>
    <w:basedOn w:val="a"/>
    <w:next w:val="a"/>
    <w:link w:val="a4"/>
    <w:qFormat/>
    <w:rsid w:val="00DC309B"/>
    <w:pPr>
      <w:spacing w:after="80" w:line="240" w:lineRule="auto"/>
      <w:contextualSpacing/>
    </w:pPr>
    <w:rPr>
      <w:rFonts w:ascii="Aptos Display" w:eastAsia="Times New Roman" w:hAnsi="Aptos Display" w:cs="Angsana New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rsid w:val="00DC309B"/>
    <w:rPr>
      <w:rFonts w:ascii="Aptos Display" w:eastAsia="Times New Roman" w:hAnsi="Aptos Display" w:cs="Angsana New"/>
      <w:spacing w:val="-10"/>
      <w:kern w:val="28"/>
      <w:sz w:val="56"/>
      <w:szCs w:val="71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DC309B"/>
    <w:pPr>
      <w:numPr>
        <w:ilvl w:val="1"/>
      </w:numPr>
    </w:pPr>
    <w:rPr>
      <w:rFonts w:eastAsia="Times New Roman" w:cs="Angsana New"/>
      <w:color w:val="595959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C309B"/>
    <w:rPr>
      <w:rFonts w:ascii="Aptos" w:eastAsia="Times New Roman" w:hAnsi="Aptos" w:cs="Angsana New"/>
      <w:color w:val="595959"/>
      <w:spacing w:val="15"/>
      <w:kern w:val="2"/>
      <w:sz w:val="28"/>
      <w:szCs w:val="35"/>
      <w:lang w:val="en-US"/>
    </w:rPr>
  </w:style>
  <w:style w:type="paragraph" w:styleId="a7">
    <w:name w:val="Quote"/>
    <w:basedOn w:val="a"/>
    <w:next w:val="a"/>
    <w:link w:val="a8"/>
    <w:uiPriority w:val="29"/>
    <w:qFormat/>
    <w:rsid w:val="00DC309B"/>
    <w:pPr>
      <w:spacing w:before="160"/>
      <w:jc w:val="center"/>
    </w:pPr>
    <w:rPr>
      <w:i/>
      <w:iCs/>
      <w:color w:val="404040"/>
    </w:rPr>
  </w:style>
  <w:style w:type="character" w:customStyle="1" w:styleId="a8">
    <w:name w:val="คำอ้างอิง อักขระ"/>
    <w:basedOn w:val="a0"/>
    <w:link w:val="a7"/>
    <w:uiPriority w:val="29"/>
    <w:rsid w:val="00DC309B"/>
    <w:rPr>
      <w:rFonts w:ascii="Aptos" w:eastAsia="Aptos" w:hAnsi="Aptos" w:cs="Cordia New"/>
      <w:i/>
      <w:iCs/>
      <w:color w:val="404040"/>
      <w:kern w:val="2"/>
      <w:sz w:val="24"/>
      <w:szCs w:val="30"/>
      <w:lang w:val="en-US"/>
    </w:rPr>
  </w:style>
  <w:style w:type="paragraph" w:styleId="a9">
    <w:name w:val="List Paragraph"/>
    <w:basedOn w:val="a"/>
    <w:uiPriority w:val="34"/>
    <w:qFormat/>
    <w:rsid w:val="00DC309B"/>
    <w:pPr>
      <w:ind w:left="720"/>
      <w:contextualSpacing/>
    </w:pPr>
  </w:style>
  <w:style w:type="character" w:styleId="aa">
    <w:name w:val="Intense Emphasis"/>
    <w:uiPriority w:val="21"/>
    <w:qFormat/>
    <w:rsid w:val="00DC309B"/>
    <w:rPr>
      <w:i/>
      <w:iCs/>
      <w:color w:val="0F4761"/>
    </w:rPr>
  </w:style>
  <w:style w:type="paragraph" w:styleId="ab">
    <w:name w:val="Intense Quote"/>
    <w:basedOn w:val="a"/>
    <w:next w:val="a"/>
    <w:link w:val="ac"/>
    <w:uiPriority w:val="30"/>
    <w:qFormat/>
    <w:rsid w:val="00DC309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C309B"/>
    <w:rPr>
      <w:rFonts w:ascii="Aptos" w:eastAsia="Aptos" w:hAnsi="Aptos" w:cs="Cordia New"/>
      <w:i/>
      <w:iCs/>
      <w:color w:val="0F4761"/>
      <w:kern w:val="2"/>
      <w:sz w:val="24"/>
      <w:szCs w:val="30"/>
      <w:lang w:val="en-US"/>
    </w:rPr>
  </w:style>
  <w:style w:type="character" w:styleId="ad">
    <w:name w:val="Intense Reference"/>
    <w:uiPriority w:val="32"/>
    <w:qFormat/>
    <w:rsid w:val="00DC309B"/>
    <w:rPr>
      <w:b/>
      <w:bCs/>
      <w:smallCaps/>
      <w:color w:val="0F4761"/>
      <w:spacing w:val="5"/>
    </w:rPr>
  </w:style>
  <w:style w:type="paragraph" w:styleId="ae">
    <w:name w:val="header"/>
    <w:basedOn w:val="a"/>
    <w:link w:val="af"/>
    <w:uiPriority w:val="99"/>
    <w:rsid w:val="00DC309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kern w:val="0"/>
      <w:szCs w:val="28"/>
    </w:rPr>
  </w:style>
  <w:style w:type="character" w:customStyle="1" w:styleId="af">
    <w:name w:val="หัวกระดาษ อักขระ"/>
    <w:basedOn w:val="a0"/>
    <w:link w:val="ae"/>
    <w:uiPriority w:val="99"/>
    <w:rsid w:val="00DC309B"/>
    <w:rPr>
      <w:rFonts w:ascii="Times New Roman" w:eastAsia="Times New Roman" w:hAnsi="Times New Roman" w:cs="Angsana New"/>
      <w:sz w:val="24"/>
      <w:lang w:val="en-US"/>
    </w:rPr>
  </w:style>
  <w:style w:type="paragraph" w:styleId="af0">
    <w:name w:val="footer"/>
    <w:basedOn w:val="a"/>
    <w:link w:val="af1"/>
    <w:rsid w:val="00DC309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kern w:val="0"/>
      <w:szCs w:val="28"/>
    </w:rPr>
  </w:style>
  <w:style w:type="character" w:customStyle="1" w:styleId="af1">
    <w:name w:val="ท้ายกระดาษ อักขระ"/>
    <w:basedOn w:val="a0"/>
    <w:link w:val="af0"/>
    <w:rsid w:val="00DC309B"/>
    <w:rPr>
      <w:rFonts w:ascii="Times New Roman" w:eastAsia="Times New Roman" w:hAnsi="Times New Roman" w:cs="Angsana New"/>
      <w:sz w:val="24"/>
      <w:lang w:val="en-US"/>
    </w:rPr>
  </w:style>
  <w:style w:type="character" w:styleId="af2">
    <w:name w:val="Hyperlink"/>
    <w:unhideWhenUsed/>
    <w:rsid w:val="00DC309B"/>
    <w:rPr>
      <w:color w:val="467886"/>
      <w:u w:val="single"/>
    </w:rPr>
  </w:style>
  <w:style w:type="table" w:styleId="af3">
    <w:name w:val="Table Grid"/>
    <w:basedOn w:val="a1"/>
    <w:uiPriority w:val="39"/>
    <w:rsid w:val="00DC309B"/>
    <w:pPr>
      <w:spacing w:after="0" w:line="240" w:lineRule="auto"/>
    </w:pPr>
    <w:rPr>
      <w:rFonts w:ascii="Aptos" w:eastAsia="Aptos" w:hAnsi="Aptos" w:cs="Cordia New"/>
      <w:sz w:val="20"/>
      <w:szCs w:val="20"/>
      <w:lang w:eastAsia="en-S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Style">
    <w:name w:val="pCStyle"/>
    <w:rsid w:val="00DC309B"/>
    <w:pPr>
      <w:spacing w:after="0" w:line="240" w:lineRule="auto"/>
      <w:jc w:val="center"/>
    </w:pPr>
    <w:rPr>
      <w:rFonts w:ascii="TH Niramit AS" w:eastAsia="TH Niramit AS" w:hAnsi="TH Niramit AS" w:cs="TH Niramit AS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77359-39B7-4D88-AB05-C6D59CBFC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3911</Words>
  <Characters>22299</Characters>
  <Application>Microsoft Office Word</Application>
  <DocSecurity>0</DocSecurity>
  <Lines>185</Lines>
  <Paragraphs>52</Paragraphs>
  <ScaleCrop>false</ScaleCrop>
  <Company/>
  <LinksUpToDate>false</LinksUpToDate>
  <CharactersWithSpaces>26158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wanwisa botan</dc:creator>
  <cp:keywords/>
  <dc:description/>
  <cp:lastModifiedBy>wanwisa botan</cp:lastModifiedBy>
  <cp:revision>1</cp:revision>
  <dcterms:created xsi:type="dcterms:W3CDTF">2026-10-06T03:42:00Z</dcterms:created>
  <dcterms:modified xsi:type="dcterms:W3CDTF">2026-10-06T03:50:00Z</dcterms:modified>
</cp:coreProperties>
</file>